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B" w:rsidRPr="00B52D1B" w:rsidRDefault="00B52D1B" w:rsidP="00B52D1B">
      <w:pPr>
        <w:jc w:val="center"/>
        <w:rPr>
          <w:b/>
        </w:rPr>
      </w:pPr>
      <w:r w:rsidRPr="00B52D1B">
        <w:rPr>
          <w:b/>
        </w:rPr>
        <w:t>Divisão de Arquivo e Memória do Judiciário - Desarquivamento 1º grau</w:t>
      </w:r>
      <w:r>
        <w:rPr>
          <w:b/>
        </w:rPr>
        <w:t xml:space="preserve"> - 2014</w:t>
      </w:r>
    </w:p>
    <w:p w:rsidR="00B52D1B" w:rsidRDefault="00B52D1B"/>
    <w:p w:rsidR="002C6993" w:rsidRDefault="00784703" w:rsidP="00B52D1B">
      <w:pPr>
        <w:jc w:val="center"/>
      </w:pPr>
      <w:r>
        <w:rPr>
          <w:noProof/>
          <w:lang w:eastAsia="pt-BR"/>
        </w:rPr>
        <w:drawing>
          <wp:inline distT="0" distB="0" distL="0" distR="0" wp14:anchorId="010E1383" wp14:editId="7AF16BD4">
            <wp:extent cx="9772650" cy="2476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2D1B" w:rsidRDefault="00B52D1B" w:rsidP="00B52D1B">
      <w:pPr>
        <w:jc w:val="center"/>
      </w:pPr>
    </w:p>
    <w:p w:rsidR="00B52D1B" w:rsidRDefault="00B52D1B" w:rsidP="00B52D1B">
      <w:pPr>
        <w:ind w:left="1134"/>
      </w:pPr>
      <w:proofErr w:type="gramStart"/>
      <w:r>
        <w:t>1</w:t>
      </w:r>
      <w:proofErr w:type="gramEnd"/>
      <w:r>
        <w:t xml:space="preserve"> – Solicitações consistem nos pedidos de desarquivamento de processos registrados pelas Comarcas no SAJ/PG</w:t>
      </w:r>
      <w:r>
        <w:br/>
        <w:t>2 – Desarquivamentos são as solicitações de envio de processos às Comarcas, efetivamente atendidas</w:t>
      </w:r>
      <w:r>
        <w:br/>
        <w:t xml:space="preserve">3 – </w:t>
      </w:r>
      <w:proofErr w:type="spellStart"/>
      <w:r>
        <w:t>Rearquivamentos</w:t>
      </w:r>
      <w:proofErr w:type="spellEnd"/>
      <w:r>
        <w:t xml:space="preserve"> implicam o recebi</w:t>
      </w:r>
      <w:bookmarkStart w:id="0" w:name="_GoBack"/>
      <w:bookmarkEnd w:id="0"/>
      <w:r>
        <w:t>mento, pelo Arquivo Central, dos processos desarquivados e devolvidos pelas Comarcas.</w:t>
      </w:r>
    </w:p>
    <w:sectPr w:rsidR="00B52D1B" w:rsidSect="00B5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B"/>
    <w:rsid w:val="002C6993"/>
    <w:rsid w:val="004A5D4F"/>
    <w:rsid w:val="004E00B9"/>
    <w:rsid w:val="00784703"/>
    <w:rsid w:val="00B52D1B"/>
    <w:rsid w:val="00E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uzon\AppData\Local\Microsoft\Windows\Temporary%20Internet%20Files\Content.IE5\J4QQPD93\publica&#231;&#227;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08520179372194E-2"/>
          <c:y val="7.1942446043165464E-2"/>
          <c:w val="0.64394618834080719"/>
          <c:h val="0.81294964028776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'[publicação.xls]2014'!$B$2</c:f>
              <c:strCache>
                <c:ptCount val="1"/>
                <c:pt idx="0">
                  <c:v>SOLICITAÇÕES (1)</c:v>
                </c:pt>
              </c:strCache>
            </c:strRef>
          </c:tx>
          <c:spPr>
            <a:solidFill>
              <a:srgbClr val="004586"/>
            </a:solidFill>
            <a:ln w="25400">
              <a:noFill/>
            </a:ln>
          </c:spPr>
          <c:invertIfNegative val="0"/>
          <c:cat>
            <c:strRef>
              <c:f>'[publicação.xls]2014'!$A$3:$A$14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'[publicação.xls]2014'!$B$3:$B$14</c:f>
              <c:numCache>
                <c:formatCode>_-* #,##0_-;\-* #,##0_-;_-* \-??_-;_-@_-</c:formatCode>
                <c:ptCount val="12"/>
                <c:pt idx="0">
                  <c:v>5037</c:v>
                </c:pt>
                <c:pt idx="1">
                  <c:v>5661</c:v>
                </c:pt>
                <c:pt idx="2">
                  <c:v>7096</c:v>
                </c:pt>
                <c:pt idx="3">
                  <c:v>6463</c:v>
                </c:pt>
                <c:pt idx="4">
                  <c:v>16167</c:v>
                </c:pt>
                <c:pt idx="5">
                  <c:v>11765</c:v>
                </c:pt>
                <c:pt idx="6">
                  <c:v>9038</c:v>
                </c:pt>
                <c:pt idx="7">
                  <c:v>5685</c:v>
                </c:pt>
                <c:pt idx="8">
                  <c:v>8066</c:v>
                </c:pt>
                <c:pt idx="9">
                  <c:v>7567</c:v>
                </c:pt>
                <c:pt idx="10">
                  <c:v>5660</c:v>
                </c:pt>
              </c:numCache>
            </c:numRef>
          </c:val>
        </c:ser>
        <c:ser>
          <c:idx val="1"/>
          <c:order val="1"/>
          <c:tx>
            <c:strRef>
              <c:f>'[publicação.xls]2014'!$C$2</c:f>
              <c:strCache>
                <c:ptCount val="1"/>
                <c:pt idx="0">
                  <c:v>DESARQUIVAMENTOS (2)</c:v>
                </c:pt>
              </c:strCache>
            </c:strRef>
          </c:tx>
          <c:spPr>
            <a:solidFill>
              <a:srgbClr val="FF420E"/>
            </a:solidFill>
            <a:ln w="25400">
              <a:noFill/>
            </a:ln>
          </c:spPr>
          <c:invertIfNegative val="0"/>
          <c:cat>
            <c:strRef>
              <c:f>'[publicação.xls]2014'!$A$3:$A$14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'[publicação.xls]2014'!$C$3:$C$14</c:f>
              <c:numCache>
                <c:formatCode>_-* #,##0_-;\-* #,##0_-;_-* \-??_-;_-@_-</c:formatCode>
                <c:ptCount val="12"/>
                <c:pt idx="0">
                  <c:v>5530</c:v>
                </c:pt>
                <c:pt idx="1">
                  <c:v>6114</c:v>
                </c:pt>
                <c:pt idx="2">
                  <c:v>6007</c:v>
                </c:pt>
                <c:pt idx="3">
                  <c:v>6663</c:v>
                </c:pt>
                <c:pt idx="4">
                  <c:v>7671</c:v>
                </c:pt>
                <c:pt idx="5">
                  <c:v>5875</c:v>
                </c:pt>
                <c:pt idx="6">
                  <c:v>13167</c:v>
                </c:pt>
                <c:pt idx="7">
                  <c:v>8752</c:v>
                </c:pt>
                <c:pt idx="8">
                  <c:v>5837</c:v>
                </c:pt>
                <c:pt idx="9">
                  <c:v>5378</c:v>
                </c:pt>
                <c:pt idx="10">
                  <c:v>5583</c:v>
                </c:pt>
              </c:numCache>
            </c:numRef>
          </c:val>
        </c:ser>
        <c:ser>
          <c:idx val="2"/>
          <c:order val="2"/>
          <c:tx>
            <c:strRef>
              <c:f>'[publicação.xls]2014'!$D$2</c:f>
              <c:strCache>
                <c:ptCount val="1"/>
                <c:pt idx="0">
                  <c:v>REARQUIVAMENTOS (3)</c:v>
                </c:pt>
              </c:strCache>
            </c:strRef>
          </c:tx>
          <c:spPr>
            <a:solidFill>
              <a:srgbClr val="FFD320"/>
            </a:solidFill>
            <a:ln w="25400">
              <a:noFill/>
            </a:ln>
          </c:spPr>
          <c:invertIfNegative val="0"/>
          <c:cat>
            <c:strRef>
              <c:f>'[publicação.xls]2014'!$A$3:$A$14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'[publicação.xls]2014'!$D$3:$D$14</c:f>
              <c:numCache>
                <c:formatCode>_-* #,##0_-;\-* #,##0_-;_-* \-??_-;_-@_-</c:formatCode>
                <c:ptCount val="12"/>
                <c:pt idx="0">
                  <c:v>3490</c:v>
                </c:pt>
                <c:pt idx="1">
                  <c:v>3967</c:v>
                </c:pt>
                <c:pt idx="2">
                  <c:v>5076</c:v>
                </c:pt>
                <c:pt idx="3">
                  <c:v>5021</c:v>
                </c:pt>
                <c:pt idx="4">
                  <c:v>5243</c:v>
                </c:pt>
                <c:pt idx="5">
                  <c:v>6305</c:v>
                </c:pt>
                <c:pt idx="6">
                  <c:v>7095</c:v>
                </c:pt>
                <c:pt idx="7">
                  <c:v>6896</c:v>
                </c:pt>
                <c:pt idx="8">
                  <c:v>6954</c:v>
                </c:pt>
                <c:pt idx="9">
                  <c:v>4786</c:v>
                </c:pt>
                <c:pt idx="10">
                  <c:v>4384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667136"/>
        <c:axId val="86231296"/>
      </c:barChart>
      <c:catAx>
        <c:axId val="406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8623129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6231296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_-* #,##0_-;\-* #,##0_-;_-* \-??_-;_-@_-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40667136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92513165875868"/>
          <c:y val="0.39185860760210728"/>
          <c:w val="0.2947882972511805"/>
          <c:h val="0.1552166770520591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44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bouzon</dc:creator>
  <cp:lastModifiedBy>bouzon</cp:lastModifiedBy>
  <cp:revision>4</cp:revision>
  <dcterms:created xsi:type="dcterms:W3CDTF">2014-10-08T16:02:00Z</dcterms:created>
  <dcterms:modified xsi:type="dcterms:W3CDTF">2014-12-16T18:48:00Z</dcterms:modified>
</cp:coreProperties>
</file>