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DECLARAÇÃO PARA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u w:val="single"/>
          <w:rtl w:val="0"/>
        </w:rPr>
        <w:t xml:space="preserve">DESIGNAÇÃO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u w:val="single"/>
          <w:rtl w:val="0"/>
        </w:rPr>
        <w:t xml:space="preserve">COMO INTERVENTOR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left="0" w:right="16.06299212598571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</w:t>
      </w:r>
      <w:r w:rsidDel="00000000" w:rsidR="00000000" w:rsidRPr="00000000">
        <w:rPr>
          <w:rFonts w:ascii="Arial" w:cs="Arial" w:eastAsia="Arial" w:hAnsi="Arial"/>
          <w:sz w:val="24"/>
          <w:szCs w:val="24"/>
          <w:shd w:fill="efefef" w:val="clear"/>
          <w:rtl w:val="0"/>
        </w:rPr>
        <w:t xml:space="preserve">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inscrito no CPF n.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hd w:fill="efefef" w:val="clear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shd w:fill="efefef" w:val="clear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fins de designação como interventor pelo Poder Judiciário do Estado de Santa Catarina, declaro que: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6.062992125985716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left="0" w:right="16.06299212598571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Nos últimos 5 (cinco) anos meu(s) domicílio(s) (eleitoral, residencial e atividade profissional) foi(foram) no(s) município(s) de:</w:t>
      </w:r>
    </w:p>
    <w:p w:rsidR="00000000" w:rsidDel="00000000" w:rsidP="00000000" w:rsidRDefault="00000000" w:rsidRPr="00000000" w14:paraId="0000000C">
      <w:pPr>
        <w:spacing w:after="0" w:line="360" w:lineRule="auto"/>
        <w:ind w:left="0" w:right="16.062992125985716" w:firstLine="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Cite abaixo todos os municípios em que viveu, trabalhou ou teve título de eleitor no período</w:t>
      </w:r>
    </w:p>
    <w:tbl>
      <w:tblPr>
        <w:tblStyle w:val="Table1"/>
        <w:tblW w:w="8415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15"/>
        <w:tblGridChange w:id="0">
          <w:tblGrid>
            <w:gridCol w:w="84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16.062992125985716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16.062992125985716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16.062992125985716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16.062992125985716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16.062992125985716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360" w:lineRule="auto"/>
        <w:ind w:left="0" w:right="16.06299212598571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ind w:left="0" w:right="16.06299212598571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Não tenho parentesco (cônjuge, companheiro ou parente até o 3º grau civil, inclusive por afinidade) com magistrado incumbido de fiscalizar serventias notariais e registrais, nem com desembargador do Tribunal de Justiça;</w:t>
      </w:r>
    </w:p>
    <w:p w:rsidR="00000000" w:rsidDel="00000000" w:rsidP="00000000" w:rsidRDefault="00000000" w:rsidRPr="00000000" w14:paraId="00000014">
      <w:pPr>
        <w:spacing w:after="0" w:line="360" w:lineRule="auto"/>
        <w:ind w:left="0" w:right="16.06299212598571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ind w:left="0" w:right="16.06299212598571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Não tenho parentesco (cônjuge, companheiro ou parente até o 3º grau civil, inclusive por afinidade) com delegatário titular, interventor ou interino que exerça suas funções nas serventias da mesma comarca.</w:t>
      </w:r>
    </w:p>
    <w:p w:rsidR="00000000" w:rsidDel="00000000" w:rsidP="00000000" w:rsidRDefault="00000000" w:rsidRPr="00000000" w14:paraId="00000016">
      <w:pPr>
        <w:spacing w:after="0" w:line="360" w:lineRule="auto"/>
        <w:ind w:left="0" w:right="16.06299212598571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ind w:left="0" w:right="16.06299212598571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sofri quaisquer penalidades disciplinares no exercício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serviço público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ind w:left="0" w:right="16.06299212598571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6.06299212598571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Em,           /            /             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6.062992125985716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6.062992125985716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16.062992125985716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16.06299212598571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(Assinatura)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09600" cy="6858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ESTADO DE SANTA CATARINA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PODER JUDICIÁRIO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diretoria-geral administrativa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diretoria de gestão de pessoas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smallCaps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smallCaps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440" w:hanging="720"/>
      </w:pPr>
      <w:rPr/>
    </w:lvl>
    <w:lvl w:ilvl="3">
      <w:start w:val="1"/>
      <w:numFmt w:val="decimal"/>
      <w:lvlText w:val="%1.%2.%3.%4"/>
      <w:lvlJc w:val="left"/>
      <w:pPr>
        <w:ind w:left="1800" w:hanging="720"/>
      </w:pPr>
      <w:rPr/>
    </w:lvl>
    <w:lvl w:ilvl="4">
      <w:start w:val="1"/>
      <w:numFmt w:val="decimal"/>
      <w:lvlText w:val="%1.%2.%3.%4.%5"/>
      <w:lvlJc w:val="left"/>
      <w:pPr>
        <w:ind w:left="2520" w:hanging="1080"/>
      </w:pPr>
      <w:rPr/>
    </w:lvl>
    <w:lvl w:ilvl="5">
      <w:start w:val="1"/>
      <w:numFmt w:val="decimal"/>
      <w:lvlText w:val="%1.%2.%3.%4.%5.%6"/>
      <w:lvlJc w:val="left"/>
      <w:pPr>
        <w:ind w:left="2880" w:hanging="1080"/>
      </w:pPr>
      <w:rPr/>
    </w:lvl>
    <w:lvl w:ilvl="6">
      <w:start w:val="1"/>
      <w:numFmt w:val="decimal"/>
      <w:lvlText w:val="%1.%2.%3.%4.%5.%6.%7"/>
      <w:lvlJc w:val="left"/>
      <w:pPr>
        <w:ind w:left="3600" w:hanging="1440"/>
      </w:pPr>
      <w:rPr/>
    </w:lvl>
    <w:lvl w:ilvl="7">
      <w:start w:val="1"/>
      <w:numFmt w:val="decimal"/>
      <w:lvlText w:val="%1.%2.%3.%4.%5.%6.%7.%8"/>
      <w:lvlJc w:val="left"/>
      <w:pPr>
        <w:ind w:left="3960" w:hanging="1440"/>
      </w:pPr>
      <w:rPr/>
    </w:lvl>
    <w:lvl w:ilvl="8">
      <w:start w:val="1"/>
      <w:numFmt w:val="decimal"/>
      <w:lvlText w:val="%1.%2.%3.%4.%5.%6.%7.%8.%9"/>
      <w:lvlJc w:val="left"/>
      <w:pPr>
        <w:ind w:left="468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16"/>
      <w:szCs w:val="1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0" w:line="36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