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BFC04" w14:textId="77777777" w:rsidR="009C1E7E" w:rsidRPr="009C1E7E" w:rsidRDefault="009C1E7E" w:rsidP="009C1E7E">
      <w:pPr>
        <w:jc w:val="center"/>
        <w:rPr>
          <w:b/>
          <w:bCs/>
        </w:rPr>
      </w:pPr>
      <w:r w:rsidRPr="009C1E7E">
        <w:rPr>
          <w:b/>
          <w:bCs/>
        </w:rPr>
        <w:t>Termo de REFERÊNCIA</w:t>
      </w:r>
    </w:p>
    <w:p w14:paraId="3F80A3A1" w14:textId="77777777" w:rsidR="009C1E7E" w:rsidRPr="009C1E7E" w:rsidRDefault="009C1E7E" w:rsidP="009C1E7E">
      <w:r w:rsidRPr="009C1E7E">
        <w:t> </w:t>
      </w:r>
    </w:p>
    <w:p w14:paraId="074C20DC" w14:textId="77777777" w:rsidR="009C1E7E" w:rsidRPr="009C1E7E" w:rsidRDefault="009C1E7E" w:rsidP="009C1E7E">
      <w:pPr>
        <w:rPr>
          <w:b/>
          <w:bCs/>
        </w:rPr>
      </w:pPr>
      <w:r w:rsidRPr="009C1E7E">
        <w:rPr>
          <w:b/>
          <w:bCs/>
        </w:rPr>
        <w:t> </w:t>
      </w:r>
    </w:p>
    <w:p w14:paraId="0E955897" w14:textId="77777777" w:rsidR="009C1E7E" w:rsidRPr="009C1E7E" w:rsidRDefault="009C1E7E" w:rsidP="009C1E7E">
      <w:pPr>
        <w:rPr>
          <w:b/>
          <w:bCs/>
        </w:rPr>
      </w:pPr>
      <w:r w:rsidRPr="009C1E7E">
        <w:rPr>
          <w:b/>
          <w:bCs/>
        </w:rPr>
        <w:t>TERMO DE REFERÊNCIA - ID PCA (UR/Nº XXX)</w:t>
      </w:r>
    </w:p>
    <w:p w14:paraId="1139DAB8" w14:textId="77777777" w:rsidR="009C1E7E" w:rsidRPr="009C1E7E" w:rsidRDefault="009C1E7E" w:rsidP="009C1E7E">
      <w:r w:rsidRPr="009C1E7E">
        <w:t> </w:t>
      </w:r>
    </w:p>
    <w:p w14:paraId="73888847" w14:textId="77777777" w:rsidR="009C1E7E" w:rsidRDefault="009C1E7E" w:rsidP="009C1E7E">
      <w:pPr>
        <w:rPr>
          <w:b/>
          <w:bCs/>
        </w:rPr>
      </w:pPr>
      <w:r w:rsidRPr="009C1E7E">
        <w:rPr>
          <w:b/>
          <w:bCs/>
        </w:rPr>
        <w:t>I. UNIDADE REQUISITANTE:</w:t>
      </w:r>
    </w:p>
    <w:p w14:paraId="002DB043" w14:textId="77777777" w:rsidR="009C1E7E" w:rsidRPr="009C1E7E" w:rsidRDefault="009C1E7E" w:rsidP="009C1E7E"/>
    <w:p w14:paraId="3B717B8D" w14:textId="77777777" w:rsidR="009C1E7E" w:rsidRPr="009C1E7E" w:rsidRDefault="009C1E7E" w:rsidP="009C1E7E">
      <w:r w:rsidRPr="009C1E7E">
        <w:rPr>
          <w:b/>
          <w:bCs/>
        </w:rPr>
        <w:t>II. OBJETO:</w:t>
      </w:r>
      <w:r w:rsidRPr="009C1E7E">
        <w:rPr>
          <w:rFonts w:ascii="Arial" w:hAnsi="Arial" w:cs="Arial"/>
          <w:b/>
          <w:bCs/>
        </w:rPr>
        <w:t>​</w:t>
      </w:r>
    </w:p>
    <w:p w14:paraId="21E92767" w14:textId="77777777" w:rsidR="009C1E7E" w:rsidRDefault="009C1E7E" w:rsidP="009C1E7E">
      <w:pPr>
        <w:rPr>
          <w:b/>
          <w:bCs/>
        </w:rPr>
      </w:pPr>
      <w:bookmarkStart w:id="0" w:name="art40§1i"/>
    </w:p>
    <w:p w14:paraId="20DF808D" w14:textId="6BA13131" w:rsidR="009C1E7E" w:rsidRPr="009C1E7E" w:rsidRDefault="009C1E7E" w:rsidP="009C1E7E">
      <w:r w:rsidRPr="009C1E7E">
        <w:rPr>
          <w:b/>
          <w:bCs/>
        </w:rPr>
        <w:t>A) CÓDIGO DO CATÁLOGO DE MATERIAL/SERVIÇO</w:t>
      </w:r>
      <w:r w:rsidRPr="009C1E7E">
        <w:t>: XXXXXXXXX</w:t>
      </w:r>
    </w:p>
    <w:p w14:paraId="08472D01" w14:textId="77777777" w:rsidR="009C1E7E" w:rsidRDefault="009C1E7E" w:rsidP="009C1E7E">
      <w:pPr>
        <w:rPr>
          <w:b/>
          <w:bCs/>
        </w:rPr>
      </w:pPr>
    </w:p>
    <w:p w14:paraId="30CDC61D" w14:textId="7FC37407" w:rsidR="009C1E7E" w:rsidRPr="009C1E7E" w:rsidRDefault="009C1E7E" w:rsidP="009C1E7E">
      <w:r w:rsidRPr="009C1E7E">
        <w:rPr>
          <w:b/>
          <w:bCs/>
        </w:rPr>
        <w:t>B) MARCA DE REFERÊNCIA</w:t>
      </w:r>
      <w:r w:rsidRPr="009C1E7E">
        <w:t>: XXXXXXX</w:t>
      </w:r>
    </w:p>
    <w:p w14:paraId="613625D8" w14:textId="77777777" w:rsidR="009C1E7E" w:rsidRPr="009C1E7E" w:rsidRDefault="009C1E7E" w:rsidP="009C1E7E">
      <w:r w:rsidRPr="009C1E7E">
        <w:rPr>
          <w:b/>
          <w:bCs/>
        </w:rPr>
        <w:t>B.1) MODELO DA MARCA DE REFERÊNCIA</w:t>
      </w:r>
      <w:r w:rsidRPr="009C1E7E">
        <w:t>: XXXXXX</w:t>
      </w:r>
    </w:p>
    <w:p w14:paraId="7556AB1A" w14:textId="77777777" w:rsidR="009C1E7E" w:rsidRPr="009C1E7E" w:rsidRDefault="009C1E7E" w:rsidP="009C1E7E">
      <w:r w:rsidRPr="009C1E7E">
        <w:rPr>
          <w:b/>
          <w:bCs/>
        </w:rPr>
        <w:t>B.2) MODELO E MARCA CUJA PARTICIPAÇÃO É VEDADA:</w:t>
      </w:r>
      <w:r w:rsidRPr="009C1E7E">
        <w:t> XXXXXX</w:t>
      </w:r>
    </w:p>
    <w:p w14:paraId="08722716" w14:textId="77777777" w:rsidR="009C1E7E" w:rsidRDefault="009C1E7E" w:rsidP="009C1E7E">
      <w:pPr>
        <w:rPr>
          <w:b/>
          <w:bCs/>
        </w:rPr>
      </w:pPr>
    </w:p>
    <w:p w14:paraId="5A3A49AF" w14:textId="747A072C" w:rsidR="009C1E7E" w:rsidRPr="009C1E7E" w:rsidRDefault="009C1E7E" w:rsidP="009C1E7E">
      <w:r w:rsidRPr="009C1E7E">
        <w:rPr>
          <w:b/>
          <w:bCs/>
        </w:rPr>
        <w:t>C) ESPECIFICAÇÃO DA GARANTIA E CONDIÇÕES DE MANUTENÇÃO E ASSISTÊNCIA TÉCNICA:</w:t>
      </w:r>
    </w:p>
    <w:p w14:paraId="09299B57" w14:textId="77777777" w:rsidR="009C1E7E" w:rsidRPr="009C1E7E" w:rsidRDefault="009C1E7E" w:rsidP="009C1E7E">
      <w:r w:rsidRPr="009C1E7E">
        <w:t>1. Prazo de garantia mínimo de __ dias/meses/anos, contados a partir do recebimento provisório, contra defeitos e/ou vício do produto ou do serviço.</w:t>
      </w:r>
    </w:p>
    <w:p w14:paraId="1C390723" w14:textId="77777777" w:rsidR="009C1E7E" w:rsidRPr="009C1E7E" w:rsidRDefault="009C1E7E" w:rsidP="009C1E7E">
      <w:r w:rsidRPr="009C1E7E">
        <w:t>2. Justificativa: XXXXXX</w:t>
      </w:r>
    </w:p>
    <w:p w14:paraId="52D39BD6" w14:textId="77777777" w:rsidR="009C1E7E" w:rsidRPr="009C1E7E" w:rsidRDefault="009C1E7E" w:rsidP="009C1E7E">
      <w:r w:rsidRPr="009C1E7E">
        <w:t>3. Prevalecerá a garantia por tempo superior, na hipótese de o fabricante ou a [CONTRATADA] ou [DETENTORA DA ATA] oferecer prazo superior ao exigido em edital.</w:t>
      </w:r>
    </w:p>
    <w:p w14:paraId="1B0E3D95" w14:textId="77777777" w:rsidR="009C1E7E" w:rsidRPr="009C1E7E" w:rsidRDefault="009C1E7E" w:rsidP="009C1E7E">
      <w:r w:rsidRPr="009C1E7E">
        <w:t>4. Modo de prestação de assistência técnica durante o prazo de garantia:</w:t>
      </w:r>
    </w:p>
    <w:p w14:paraId="0C5D32A2" w14:textId="77777777" w:rsidR="009C1E7E" w:rsidRPr="009C1E7E" w:rsidRDefault="009C1E7E" w:rsidP="009C1E7E">
      <w:r w:rsidRPr="009C1E7E">
        <w:t>4.1 Se, durante o prazo de garantia, os produtos ou serviços, apresentarem defeitos e/ou vícios, a [CONTRATADA] ou [DETENTORA DA ATA] deverá substitui-los ou refazê-los no prazo de até __ dias, a partir da comunicação por escrito;</w:t>
      </w:r>
    </w:p>
    <w:p w14:paraId="6E6C187C" w14:textId="77777777" w:rsidR="009C1E7E" w:rsidRPr="009C1E7E" w:rsidRDefault="009C1E7E" w:rsidP="009C1E7E">
      <w:r w:rsidRPr="009C1E7E">
        <w:t xml:space="preserve">4.2 Tratando-se de vício oculto, o prazo decadencial inicia-se </w:t>
      </w:r>
      <w:proofErr w:type="gramStart"/>
      <w:r w:rsidRPr="009C1E7E">
        <w:t>no momento em que</w:t>
      </w:r>
      <w:proofErr w:type="gramEnd"/>
      <w:r w:rsidRPr="009C1E7E">
        <w:t xml:space="preserve"> ficar evidenciado o vício.</w:t>
      </w:r>
    </w:p>
    <w:p w14:paraId="43F4509F" w14:textId="77777777" w:rsidR="009C1E7E" w:rsidRDefault="009C1E7E" w:rsidP="009C1E7E">
      <w:r w:rsidRPr="009C1E7E">
        <w:t>5. Local da realização da manutenção ou assistência técnica: XXXX</w:t>
      </w:r>
    </w:p>
    <w:p w14:paraId="25DD7142" w14:textId="77777777" w:rsidR="00A256E3" w:rsidRDefault="00A256E3" w:rsidP="009C1E7E"/>
    <w:p w14:paraId="55802B5C" w14:textId="77777777" w:rsidR="00A256E3" w:rsidRDefault="00A256E3" w:rsidP="009C1E7E"/>
    <w:p w14:paraId="4061FE7A" w14:textId="77777777" w:rsidR="00A256E3" w:rsidRDefault="00A256E3" w:rsidP="009C1E7E"/>
    <w:p w14:paraId="78A8E3CF" w14:textId="77777777" w:rsidR="00A256E3" w:rsidRPr="009C1E7E" w:rsidRDefault="00A256E3" w:rsidP="009C1E7E"/>
    <w:p w14:paraId="6C1A7851" w14:textId="77777777" w:rsidR="009C1E7E" w:rsidRPr="009C1E7E" w:rsidRDefault="009C1E7E" w:rsidP="009C1E7E">
      <w:r w:rsidRPr="009C1E7E">
        <w:rPr>
          <w:b/>
          <w:bCs/>
        </w:rPr>
        <w:lastRenderedPageBreak/>
        <w:t>D) LOCAL DE ENTREGA DO BEM OU LOCAL DE PRESTAÇÃO/EXECUÇÃO DO SERVIÇO:</w:t>
      </w:r>
    </w:p>
    <w:bookmarkEnd w:id="0"/>
    <w:p w14:paraId="0BDA4806" w14:textId="77777777" w:rsidR="00A256E3" w:rsidRDefault="00A256E3" w:rsidP="009C1E7E">
      <w:pPr>
        <w:rPr>
          <w:b/>
          <w:bCs/>
        </w:rPr>
      </w:pPr>
    </w:p>
    <w:p w14:paraId="1EFAA481" w14:textId="3CE081A4" w:rsidR="009C1E7E" w:rsidRPr="009C1E7E" w:rsidRDefault="009C1E7E" w:rsidP="009C1E7E">
      <w:r w:rsidRPr="009C1E7E">
        <w:rPr>
          <w:b/>
          <w:bCs/>
        </w:rPr>
        <w:t>E) FREQUÊNCIA E PERIODICIDADE:</w:t>
      </w:r>
    </w:p>
    <w:p w14:paraId="042CFC77" w14:textId="77777777" w:rsidR="00A256E3" w:rsidRDefault="00A256E3" w:rsidP="009C1E7E">
      <w:pPr>
        <w:rPr>
          <w:b/>
          <w:bCs/>
        </w:rPr>
      </w:pPr>
    </w:p>
    <w:p w14:paraId="6F62688D" w14:textId="2CE26442" w:rsidR="009C1E7E" w:rsidRPr="009C1E7E" w:rsidRDefault="009C1E7E" w:rsidP="009C1E7E">
      <w:r w:rsidRPr="009C1E7E">
        <w:rPr>
          <w:b/>
          <w:bCs/>
        </w:rPr>
        <w:t>F) ENTREGA E RECEBIMENTO DO OBJETO</w:t>
      </w:r>
    </w:p>
    <w:p w14:paraId="1FAD279A" w14:textId="43C727CB" w:rsidR="009C1E7E" w:rsidRPr="009C1E7E" w:rsidRDefault="009C1E7E" w:rsidP="009C1E7E">
      <w:r w:rsidRPr="009C1E7E">
        <w:t>1</w:t>
      </w:r>
      <w:r w:rsidR="00A256E3">
        <w:t>.</w:t>
      </w:r>
      <w:r w:rsidRPr="009C1E7E">
        <w:t xml:space="preserve"> provisoriamente, em até 10 dias da entrega do(s) bem(</w:t>
      </w:r>
      <w:proofErr w:type="spellStart"/>
      <w:r w:rsidRPr="009C1E7E">
        <w:t>ns</w:t>
      </w:r>
      <w:proofErr w:type="spellEnd"/>
      <w:r w:rsidRPr="009C1E7E">
        <w:t>), mediante termo detalhado atestando o cumprimento das exigências de caráter técnico;</w:t>
      </w:r>
    </w:p>
    <w:p w14:paraId="50D51350" w14:textId="4A4E6AAA" w:rsidR="009C1E7E" w:rsidRPr="009C1E7E" w:rsidRDefault="009C1E7E" w:rsidP="009C1E7E">
      <w:r w:rsidRPr="009C1E7E">
        <w:t>2</w:t>
      </w:r>
      <w:r w:rsidR="00A256E3">
        <w:t>.</w:t>
      </w:r>
      <w:r w:rsidRPr="009C1E7E">
        <w:t xml:space="preserve"> definitivamente, em até 30 dias do recebimento provisório, por servidor da área técnica ou comissão composta de três membros, desde que os pedidos superem, individualmente, o valor de R$ 500.000,00 (quinhentos mil reais), após a comprovação da adequação do objeto às especificações do edital, bem como após [indicar outras regras se houver: instalação, treinamento, apresentação de relatórios e </w:t>
      </w:r>
      <w:proofErr w:type="gramStart"/>
      <w:r w:rsidRPr="009C1E7E">
        <w:t>certificados, etc...</w:t>
      </w:r>
      <w:proofErr w:type="gramEnd"/>
      <w:r w:rsidRPr="009C1E7E">
        <w:t>]</w:t>
      </w:r>
    </w:p>
    <w:p w14:paraId="2847F89A" w14:textId="77777777" w:rsidR="009C1E7E" w:rsidRDefault="009C1E7E" w:rsidP="009C1E7E">
      <w:r w:rsidRPr="009C1E7E">
        <w:t>3. Constatada qualquer irregularidade, a [DETENTORA DA ATA - CONTRATADA], devidamente comunicada, por escrito, terá o prazo de [número de dias correção de irregularidades do objeto entregue /do serviço prestado] dias, a partir da notificação, para realizar a substituição/regularização necessária.</w:t>
      </w:r>
    </w:p>
    <w:p w14:paraId="034A9E93" w14:textId="776E9A0D" w:rsidR="009C1E7E" w:rsidRPr="009C1E7E" w:rsidRDefault="009C1E7E" w:rsidP="009C1E7E">
      <w:r w:rsidRPr="009C1E7E">
        <w:t>4. Caso a [DETENTORA DA ATA - CONTRATADA] não retire os produtos irregulares nesse prazo, o PJSC dará ao bem a finalidade que lhe convier. [apenas para casos de bens/equipamentos]</w:t>
      </w:r>
    </w:p>
    <w:p w14:paraId="60B22705" w14:textId="77777777" w:rsidR="009C1E7E" w:rsidRPr="009C1E7E" w:rsidRDefault="009C1E7E" w:rsidP="009C1E7E">
      <w:r w:rsidRPr="009C1E7E">
        <w:t>5. O período compreendido entre a entrega do objeto e a ciência da notificação para a troca do produto ou refazimento do serviço não será contabilizado para efeito de contagem dos prazos para substituição/regularização do bem.</w:t>
      </w:r>
    </w:p>
    <w:p w14:paraId="2D8FDECF" w14:textId="77777777" w:rsidR="009C1E7E" w:rsidRPr="009C1E7E" w:rsidRDefault="009C1E7E" w:rsidP="009C1E7E">
      <w:r w:rsidRPr="009C1E7E">
        <w:t>6. Caso seja constatado que o objeto substituído/regularizado permanece em desacordo com as especificações do edital, a contagem do prazo para realizar nova substituição/regularização não será interrompida.</w:t>
      </w:r>
    </w:p>
    <w:p w14:paraId="03637C93" w14:textId="77777777" w:rsidR="009C1E7E" w:rsidRPr="009C1E7E" w:rsidRDefault="009C1E7E" w:rsidP="009C1E7E">
      <w:r w:rsidRPr="009C1E7E">
        <w:t> </w:t>
      </w:r>
    </w:p>
    <w:p w14:paraId="1AAED0EC" w14:textId="77777777" w:rsidR="009C1E7E" w:rsidRPr="009C1E7E" w:rsidRDefault="009C1E7E" w:rsidP="009C1E7E">
      <w:r w:rsidRPr="009C1E7E">
        <w:rPr>
          <w:b/>
          <w:bCs/>
        </w:rPr>
        <w:t>III. FUNDAMENTAÇÃO DA CONTRATAÇÃO: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9C1E7E" w:rsidRPr="009C1E7E" w14:paraId="17D9EED6" w14:textId="77777777" w:rsidTr="009C1E7E">
        <w:trPr>
          <w:tblCellSpacing w:w="7" w:type="dxa"/>
        </w:trPr>
        <w:tc>
          <w:tcPr>
            <w:tcW w:w="2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1A615" w14:textId="77777777" w:rsidR="009C1E7E" w:rsidRPr="009C1E7E" w:rsidRDefault="009C1E7E" w:rsidP="009C1E7E">
            <w:r w:rsidRPr="009C1E7E">
              <w:rPr>
                <w:rFonts w:ascii="Segoe UI Symbol" w:hAnsi="Segoe UI Symbol" w:cs="Segoe UI Symbol"/>
                <w:b/>
                <w:bCs/>
              </w:rPr>
              <w:t>✎</w:t>
            </w:r>
            <w:r w:rsidRPr="009C1E7E">
              <w:rPr>
                <w:b/>
                <w:bCs/>
              </w:rPr>
              <w:t>Como fazer?</w:t>
            </w:r>
          </w:p>
          <w:p w14:paraId="519D3DE2" w14:textId="77777777" w:rsidR="009C1E7E" w:rsidRPr="009C1E7E" w:rsidRDefault="009C1E7E" w:rsidP="009C1E7E">
            <w:r w:rsidRPr="009C1E7E">
              <w:t>Consiste em trazer, de forma resumida, as conclusões dos estudos técnicos preliminares no termo de referência para fundamentar a contratação.</w:t>
            </w:r>
          </w:p>
          <w:p w14:paraId="185BE12B" w14:textId="77777777" w:rsidR="009C1E7E" w:rsidRPr="009C1E7E" w:rsidRDefault="009C1E7E" w:rsidP="009C1E7E">
            <w:r w:rsidRPr="009C1E7E">
              <w:t>Quando não for possível divulgar esses estudos, deve haver a publicação do extrato das partes que não contiverem informações sigilosas.</w:t>
            </w:r>
          </w:p>
        </w:tc>
      </w:tr>
    </w:tbl>
    <w:p w14:paraId="1EAC54C5" w14:textId="77777777" w:rsidR="009C1E7E" w:rsidRPr="009C1E7E" w:rsidRDefault="009C1E7E" w:rsidP="009C1E7E">
      <w:r w:rsidRPr="009C1E7E">
        <w:t> </w:t>
      </w:r>
    </w:p>
    <w:p w14:paraId="543CD8EA" w14:textId="77777777" w:rsidR="009C1E7E" w:rsidRPr="009C1E7E" w:rsidRDefault="009C1E7E" w:rsidP="009C1E7E">
      <w:r w:rsidRPr="009C1E7E">
        <w:rPr>
          <w:b/>
          <w:bCs/>
        </w:rPr>
        <w:t>IV. ESTIMATIVAS DO VALOR DA CONTRATAÇÃO:</w:t>
      </w:r>
    </w:p>
    <w:p w14:paraId="3D5A708F" w14:textId="77777777" w:rsidR="009C1E7E" w:rsidRDefault="009C1E7E" w:rsidP="009C1E7E">
      <w:r w:rsidRPr="009C1E7E">
        <w:t xml:space="preserve">O Termo de Consolidação da Pesquisa de Preços (doc. </w:t>
      </w:r>
      <w:proofErr w:type="spellStart"/>
      <w:r w:rsidRPr="009C1E7E">
        <w:t>xxx</w:t>
      </w:r>
      <w:proofErr w:type="spellEnd"/>
      <w:r w:rsidRPr="009C1E7E">
        <w:t>) detalhará a pesquisa de mercado, considerando a amplitude de fontes de pesquisa para determinar o preço de referência do procedimento licitatório e integra o processo desta contratação.</w:t>
      </w:r>
    </w:p>
    <w:p w14:paraId="77B8B424" w14:textId="77777777" w:rsidR="009C1E7E" w:rsidRDefault="009C1E7E" w:rsidP="009C1E7E">
      <w:pPr>
        <w:rPr>
          <w:b/>
          <w:bCs/>
        </w:rPr>
      </w:pPr>
      <w:r w:rsidRPr="009C1E7E">
        <w:rPr>
          <w:b/>
          <w:bCs/>
        </w:rPr>
        <w:lastRenderedPageBreak/>
        <w:t>V. MODELO DE EXECUÇÃO DO CONTRATO:</w:t>
      </w:r>
    </w:p>
    <w:p w14:paraId="013F3314" w14:textId="22060EA7" w:rsidR="000F04E0" w:rsidRDefault="000F04E0" w:rsidP="009C1E7E">
      <w:r w:rsidRPr="009C1E7E">
        <w:t>Ata de Registro de Preços </w:t>
      </w:r>
    </w:p>
    <w:p w14:paraId="21AD441B" w14:textId="77777777" w:rsidR="00786301" w:rsidRPr="000F04E0" w:rsidRDefault="00786301" w:rsidP="009C1E7E"/>
    <w:p w14:paraId="030822F5" w14:textId="77777777" w:rsidR="009C1E7E" w:rsidRPr="009C1E7E" w:rsidRDefault="009C1E7E" w:rsidP="009C1E7E">
      <w:r w:rsidRPr="009C1E7E">
        <w:rPr>
          <w:b/>
          <w:bCs/>
        </w:rPr>
        <w:t>A) ESPECIFICAÇÕES GERAIS - SISTEMA DE REGISTRO DE PREÇOS </w:t>
      </w:r>
      <w:r w:rsidRPr="009C1E7E">
        <w:t>(</w:t>
      </w:r>
      <w:r w:rsidRPr="009C1E7E">
        <w:rPr>
          <w:b/>
          <w:bCs/>
        </w:rPr>
        <w:t>DISPOSIÇÕES OBRIGATÓRIAS, APENAS QUANDO O INSTRUMENTO CONTRATUAL A SER GERADO FOR ATA DE REGISTRO DE PREÇOS</w:t>
      </w:r>
      <w:r w:rsidRPr="009C1E7E">
        <w:t>)</w:t>
      </w:r>
    </w:p>
    <w:p w14:paraId="6A31B531" w14:textId="77777777" w:rsidR="009C1E7E" w:rsidRPr="009C1E7E" w:rsidRDefault="009C1E7E" w:rsidP="009C1E7E">
      <w:r w:rsidRPr="009C1E7E">
        <w:t>1. À(s) licitante(s) classificada(s) em primeiro lugar será assegurado o direito de preferência ao registro de preço em ata.</w:t>
      </w:r>
    </w:p>
    <w:p w14:paraId="10010EBE" w14:textId="77777777" w:rsidR="009C1E7E" w:rsidRPr="009C1E7E" w:rsidRDefault="009C1E7E" w:rsidP="009C1E7E">
      <w:r w:rsidRPr="009C1E7E">
        <w:t>2. A ata de registro de preços é um documento vinculativo, obrigacional, com característica de compromisso para eventual e futura contratação, na qual se registra a(s) licitante(s) classificada(s) e o(s) item(</w:t>
      </w:r>
      <w:proofErr w:type="spellStart"/>
      <w:r w:rsidRPr="009C1E7E">
        <w:t>ns</w:t>
      </w:r>
      <w:proofErr w:type="spellEnd"/>
      <w:r w:rsidRPr="009C1E7E">
        <w:t>) com o(s) respectivo(s) valor(es) unitário(s) e total(</w:t>
      </w:r>
      <w:proofErr w:type="spellStart"/>
      <w:r w:rsidRPr="009C1E7E">
        <w:t>is</w:t>
      </w:r>
      <w:proofErr w:type="spellEnd"/>
      <w:r w:rsidRPr="009C1E7E">
        <w:t>).</w:t>
      </w:r>
    </w:p>
    <w:p w14:paraId="139F55C2" w14:textId="77777777" w:rsidR="009C1E7E" w:rsidRPr="009C1E7E" w:rsidRDefault="009C1E7E" w:rsidP="009C1E7E">
      <w:r w:rsidRPr="009C1E7E">
        <w:t>3. A existência do preço registrado não obriga este PJSC a firmar as contratações que dele poderão advir, facultada a utilização de outros meios, respeitada a legislação vigente, sendo assegurada à DETENTORA DA ATA preferência em igualdade de condições.</w:t>
      </w:r>
    </w:p>
    <w:p w14:paraId="62A9B8EF" w14:textId="77777777" w:rsidR="009C1E7E" w:rsidRPr="009C1E7E" w:rsidRDefault="009C1E7E" w:rsidP="009C1E7E">
      <w:r w:rsidRPr="009C1E7E">
        <w:t>4. Homologado o procedimento, será convocada a primeira classificada, em ordem crescente de preços, para, dentro do prazo de 5 (cinco) dias úteis, a contar da data da comunicação por escrito, assinar a(s) respectiva(s) ata(s) de registro de preços, cuja minuta integra o edital, sob pena de decair do direito ao registro de preços.</w:t>
      </w:r>
    </w:p>
    <w:p w14:paraId="24289147" w14:textId="77777777" w:rsidR="009C1E7E" w:rsidRPr="009C1E7E" w:rsidRDefault="009C1E7E" w:rsidP="009C1E7E">
      <w:r w:rsidRPr="009C1E7E">
        <w:t>5. O prazo para a assinatura da ata poderá ser prorrogado uma vez, por igual período, quando solicitado pela licitante durante o seu transcurso e desde que ocorra motivo justificado e aceito pelo PJSC.</w:t>
      </w:r>
    </w:p>
    <w:p w14:paraId="435A0C36" w14:textId="77777777" w:rsidR="009C1E7E" w:rsidRPr="009C1E7E" w:rsidRDefault="009C1E7E" w:rsidP="009C1E7E">
      <w:r w:rsidRPr="009C1E7E">
        <w:t>6. Caso a vencedora não assine a ata, serão imediatamente convocados os licitantes remanescentes nos termos do art. 90 e parágrafos seguintes.</w:t>
      </w:r>
    </w:p>
    <w:p w14:paraId="70934F07" w14:textId="77777777" w:rsidR="009C1E7E" w:rsidRPr="009C1E7E" w:rsidRDefault="009C1E7E" w:rsidP="009C1E7E">
      <w:r w:rsidRPr="009C1E7E">
        <w:t>7. Ao assinar(em) a(s) ata(s), a(s) licitante(s) vencedora(s) passará(</w:t>
      </w:r>
      <w:proofErr w:type="spellStart"/>
      <w:r w:rsidRPr="009C1E7E">
        <w:t>ão</w:t>
      </w:r>
      <w:proofErr w:type="spellEnd"/>
      <w:r w:rsidRPr="009C1E7E">
        <w:t>) à denominação de DETENTORA(S) DA ATA, comprometendo-se a cumprir todas as condições determinadas no edital e na proposta apresentada.</w:t>
      </w:r>
    </w:p>
    <w:p w14:paraId="5E4BB075" w14:textId="77777777" w:rsidR="009C1E7E" w:rsidRPr="009C1E7E" w:rsidRDefault="009C1E7E" w:rsidP="009C1E7E">
      <w:r w:rsidRPr="009C1E7E">
        <w:t>8. O prazo de validade da ata de registro de preços será de 1 (um) ano, a partir da assinatura da ata, podendo ser prorrogada por igual período, desde que comprovado o preço vantajoso.</w:t>
      </w:r>
    </w:p>
    <w:p w14:paraId="18BD6E85" w14:textId="77777777" w:rsidR="009C1E7E" w:rsidRPr="009C1E7E" w:rsidRDefault="009C1E7E" w:rsidP="009C1E7E">
      <w:r w:rsidRPr="009C1E7E">
        <w:t>9. A formalização do pedido de entrega do(s) produto(s) dar-se-á por intermédio do instrumento denominado Nota de Empenho.</w:t>
      </w:r>
    </w:p>
    <w:p w14:paraId="36459B04" w14:textId="77777777" w:rsidR="009C1E7E" w:rsidRPr="009C1E7E" w:rsidRDefault="009C1E7E" w:rsidP="009C1E7E">
      <w:r w:rsidRPr="009C1E7E">
        <w:t>10. O envio da Nota de Empenho se dará, preferencialmente, por meio de comunicação eletrônica, para o e-mail fornecido pela DETENTORA DA ATA, ficando sob a responsabilidade desta qualquer alteração do endereço eletrônico.</w:t>
      </w:r>
    </w:p>
    <w:p w14:paraId="2758B2DC" w14:textId="77777777" w:rsidR="009C1E7E" w:rsidRPr="009C1E7E" w:rsidRDefault="009C1E7E" w:rsidP="009C1E7E">
      <w:r w:rsidRPr="009C1E7E">
        <w:t>11. Caso não seja possível o envio da Nota de Empenho por meio de comunicação eletrônica, serão utilizados os outros meios de comunicação previstos em lei, devendo a DETENTORA DA ATA retirar a Nota de Empenho no prazo máximo de 2 (dois) dias úteis.</w:t>
      </w:r>
    </w:p>
    <w:p w14:paraId="10D26390" w14:textId="77777777" w:rsidR="009C1E7E" w:rsidRPr="009C1E7E" w:rsidRDefault="009C1E7E" w:rsidP="009C1E7E">
      <w:r w:rsidRPr="009C1E7E">
        <w:t>12. O recebimento da Nota de Empenho obrigará a DETENTORA DA ATA a efetuar a entrega do objeto pelo valor registrado.</w:t>
      </w:r>
    </w:p>
    <w:p w14:paraId="72424348" w14:textId="77777777" w:rsidR="009C1E7E" w:rsidRPr="009C1E7E" w:rsidRDefault="009C1E7E" w:rsidP="009C1E7E">
      <w:r w:rsidRPr="009C1E7E">
        <w:lastRenderedPageBreak/>
        <w:t>13. No caso de desistência de fornecimento, ocorrerá o cancelamento da ata de registro de preços, sujeitando-se a DETENTORA DA ATA às sanções administrativas pertinentes.</w:t>
      </w:r>
    </w:p>
    <w:p w14:paraId="731C154B" w14:textId="77777777" w:rsidR="009C1E7E" w:rsidRPr="009C1E7E" w:rsidRDefault="009C1E7E" w:rsidP="009C1E7E">
      <w:r w:rsidRPr="009C1E7E">
        <w:t> </w:t>
      </w:r>
    </w:p>
    <w:p w14:paraId="642ED01F" w14:textId="77777777" w:rsidR="009C1E7E" w:rsidRPr="009C1E7E" w:rsidRDefault="009C1E7E" w:rsidP="009C1E7E">
      <w:r w:rsidRPr="009C1E7E">
        <w:t> </w:t>
      </w:r>
    </w:p>
    <w:p w14:paraId="72F326DA" w14:textId="53C36CFC" w:rsidR="009C1E7E" w:rsidRDefault="009C1E7E" w:rsidP="009C1E7E">
      <w:pPr>
        <w:rPr>
          <w:b/>
          <w:bCs/>
        </w:rPr>
      </w:pPr>
      <w:r w:rsidRPr="009C1E7E">
        <w:rPr>
          <w:b/>
          <w:bCs/>
        </w:rPr>
        <w:t xml:space="preserve">B) DAS OBRIGAÇÕES DA DETENTORA DA </w:t>
      </w:r>
    </w:p>
    <w:p w14:paraId="41F9AB70" w14:textId="77777777" w:rsidR="009C1E7E" w:rsidRPr="009C1E7E" w:rsidRDefault="009C1E7E" w:rsidP="009C1E7E">
      <w:r w:rsidRPr="009C1E7E">
        <w:t>1. Fornecer os produtos nas condições, no preço e no prazo estipulados na proposta. Entretanto, estando impossibilitada de cumprir o(s) prazo(s) de entrega, a [DETENTORA DA ATA] [CONTRATADA] deverá adotar os seguintes procedimentos:</w:t>
      </w:r>
    </w:p>
    <w:p w14:paraId="2232C4C0" w14:textId="77777777" w:rsidR="009C1E7E" w:rsidRPr="009C1E7E" w:rsidRDefault="009C1E7E" w:rsidP="009C1E7E">
      <w:r w:rsidRPr="009C1E7E">
        <w:t>1.1 enviar eletronicamente para o endereço dmp.registrodepreco@tjsc.jus.br o pedido de prorrogação de prazo até a data-limite para a entrega do produto, endereçando-o à Divisão de Contratos, Convênios e Registro de Preços, devendo o arquivo estar obrigatoriamente no formato PDF (</w:t>
      </w:r>
      <w:proofErr w:type="spellStart"/>
      <w:r w:rsidRPr="009C1E7E">
        <w:t>Portable</w:t>
      </w:r>
      <w:proofErr w:type="spellEnd"/>
      <w:r w:rsidRPr="009C1E7E">
        <w:t xml:space="preserve"> </w:t>
      </w:r>
      <w:proofErr w:type="spellStart"/>
      <w:r w:rsidRPr="009C1E7E">
        <w:t>Document</w:t>
      </w:r>
      <w:proofErr w:type="spellEnd"/>
      <w:r w:rsidRPr="009C1E7E">
        <w:t xml:space="preserve"> Format), com tamanho máximo de 10 (dez) megabytes, sem prejuízo da observância dos demais requisitos previstos nos </w:t>
      </w:r>
      <w:proofErr w:type="spellStart"/>
      <w:r w:rsidRPr="009C1E7E">
        <w:t>arts</w:t>
      </w:r>
      <w:proofErr w:type="spellEnd"/>
      <w:r w:rsidRPr="009C1E7E">
        <w:t>. 12 a 15 da </w:t>
      </w:r>
      <w:hyperlink r:id="rId4" w:tgtFrame="_blank" w:history="1">
        <w:r w:rsidRPr="009C1E7E">
          <w:rPr>
            <w:rStyle w:val="Hyperlink"/>
          </w:rPr>
          <w:t>Resolução Conjunta GP/CGJ n. 7/2019</w:t>
        </w:r>
      </w:hyperlink>
      <w:r w:rsidRPr="009C1E7E">
        <w:t>.</w:t>
      </w:r>
    </w:p>
    <w:p w14:paraId="10B2C428" w14:textId="77777777" w:rsidR="009C1E7E" w:rsidRPr="009C1E7E" w:rsidRDefault="009C1E7E" w:rsidP="009C1E7E">
      <w:r w:rsidRPr="009C1E7E">
        <w:t>2. O pedido de prorrogação do prazo de entrega deverá estar instruído com, no mínimo, as informações abaixo:</w:t>
      </w:r>
    </w:p>
    <w:p w14:paraId="351BF42B" w14:textId="77777777" w:rsidR="009C1E7E" w:rsidRPr="009C1E7E" w:rsidRDefault="009C1E7E" w:rsidP="009C1E7E">
      <w:r w:rsidRPr="009C1E7E">
        <w:t>2.1 identificação do objeto, número do Pregão, número da Nota de Empenho e da ata de registro de preços;</w:t>
      </w:r>
    </w:p>
    <w:p w14:paraId="0C72F3F6" w14:textId="77777777" w:rsidR="009C1E7E" w:rsidRPr="009C1E7E" w:rsidRDefault="009C1E7E" w:rsidP="009C1E7E">
      <w:r w:rsidRPr="009C1E7E">
        <w:t>2.2 justificativa plausível quanto à necessidade da prorrogação;</w:t>
      </w:r>
    </w:p>
    <w:p w14:paraId="3105CBC8" w14:textId="77777777" w:rsidR="009C1E7E" w:rsidRPr="009C1E7E" w:rsidRDefault="009C1E7E" w:rsidP="009C1E7E">
      <w:proofErr w:type="gramStart"/>
      <w:r w:rsidRPr="009C1E7E">
        <w:t>2.3 documentação</w:t>
      </w:r>
      <w:proofErr w:type="gramEnd"/>
      <w:r w:rsidRPr="009C1E7E">
        <w:t xml:space="preserve"> comprobatória; e</w:t>
      </w:r>
    </w:p>
    <w:p w14:paraId="46677FF6" w14:textId="77777777" w:rsidR="009C1E7E" w:rsidRPr="009C1E7E" w:rsidRDefault="009C1E7E" w:rsidP="009C1E7E">
      <w:proofErr w:type="gramStart"/>
      <w:r w:rsidRPr="009C1E7E">
        <w:t>2.4 indicação</w:t>
      </w:r>
      <w:proofErr w:type="gramEnd"/>
      <w:r w:rsidRPr="009C1E7E">
        <w:t xml:space="preserve"> do novo prazo a ser cumprido.</w:t>
      </w:r>
    </w:p>
    <w:p w14:paraId="0BA4E513" w14:textId="77777777" w:rsidR="009C1E7E" w:rsidRPr="009C1E7E" w:rsidRDefault="009C1E7E" w:rsidP="009C1E7E">
      <w:r w:rsidRPr="009C1E7E">
        <w:t>3. O(s) pedido(s) de prorrogação de prazo, em conformidade com o disposto nos incisos anteriores, será(</w:t>
      </w:r>
      <w:proofErr w:type="spellStart"/>
      <w:r w:rsidRPr="009C1E7E">
        <w:t>ão</w:t>
      </w:r>
      <w:proofErr w:type="spellEnd"/>
      <w:r w:rsidRPr="009C1E7E">
        <w:t>) apreciado(s) com base na justificativa apresentada, na documentação acostada e no interesse público envolvido, ficando a critério da Administração o seu deferimento;</w:t>
      </w:r>
    </w:p>
    <w:p w14:paraId="4FF4C22C" w14:textId="77777777" w:rsidR="009C1E7E" w:rsidRPr="009C1E7E" w:rsidRDefault="009C1E7E" w:rsidP="009C1E7E">
      <w:r w:rsidRPr="009C1E7E">
        <w:t>3.1 caso a Administração conceda a prorrogação do prazo, nova data-limite será estabelecida, em conformidade com o deferido;</w:t>
      </w:r>
    </w:p>
    <w:p w14:paraId="7BC9FBA1" w14:textId="77777777" w:rsidR="009C1E7E" w:rsidRPr="009C1E7E" w:rsidRDefault="009C1E7E" w:rsidP="009C1E7E">
      <w:r w:rsidRPr="009C1E7E">
        <w:t>3.2 caso a Administração não conceda a prorrogação do prazo, a [DETENTORA DA ATA] [CONTRATADA] estará sujeita às sanções administrativas pertinentes;</w:t>
      </w:r>
    </w:p>
    <w:p w14:paraId="0EC7540A" w14:textId="77777777" w:rsidR="009C1E7E" w:rsidRPr="009C1E7E" w:rsidRDefault="009C1E7E" w:rsidP="009C1E7E">
      <w:r w:rsidRPr="009C1E7E">
        <w:t>3.3 serão considerados intempestivos os pedidos de prorrogação efetuados após a expiração do prazo de entrega;</w:t>
      </w:r>
    </w:p>
    <w:p w14:paraId="0FEFC38D" w14:textId="77777777" w:rsidR="009C1E7E" w:rsidRPr="009C1E7E" w:rsidRDefault="009C1E7E" w:rsidP="009C1E7E">
      <w:r w:rsidRPr="009C1E7E">
        <w:t>3.4 o não cumprimento do disposto nos itens anteriores deste item facultará ao PJSC a adoção de medidas objetivando possível extinção contratual, incorrendo a [DETENTORA DA ATA] [CONTRATADA], conforme o caso, nas sanções administrativas cabíveis;</w:t>
      </w:r>
    </w:p>
    <w:p w14:paraId="7C2DA95F" w14:textId="77777777" w:rsidR="009C1E7E" w:rsidRPr="009C1E7E" w:rsidRDefault="009C1E7E" w:rsidP="009C1E7E">
      <w:r w:rsidRPr="009C1E7E">
        <w:t>4. Emitir a nota fiscal observando o disposto neste termo de referência;</w:t>
      </w:r>
    </w:p>
    <w:p w14:paraId="7EC7A7B4" w14:textId="77777777" w:rsidR="009C1E7E" w:rsidRPr="009C1E7E" w:rsidRDefault="009C1E7E" w:rsidP="009C1E7E">
      <w:r w:rsidRPr="009C1E7E">
        <w:t>5. Manter durante o prazo de validade do registro todas as condições de habilitação e qualificação exigidas nesta licitação;</w:t>
      </w:r>
    </w:p>
    <w:p w14:paraId="4C79B0E1" w14:textId="77777777" w:rsidR="009C1E7E" w:rsidRPr="009C1E7E" w:rsidRDefault="009C1E7E" w:rsidP="009C1E7E">
      <w:r w:rsidRPr="009C1E7E">
        <w:lastRenderedPageBreak/>
        <w:t>6. Manter número telefônico e endereço de e-mail atualizados para efetivação dos pedidos durante a vigência da [ata] [contratação];</w:t>
      </w:r>
    </w:p>
    <w:p w14:paraId="738397C1" w14:textId="77777777" w:rsidR="009C1E7E" w:rsidRPr="009C1E7E" w:rsidRDefault="009C1E7E" w:rsidP="009C1E7E">
      <w:r w:rsidRPr="009C1E7E">
        <w:t>7. Prestar garantia dos produtos contra defeitos e/ou vícios pelo prazo estabelecido neste termo de referência, a partir do recebimento provisório.</w:t>
      </w:r>
    </w:p>
    <w:p w14:paraId="1A61B629" w14:textId="77777777" w:rsidR="009C1E7E" w:rsidRPr="009C1E7E" w:rsidRDefault="009C1E7E" w:rsidP="009C1E7E">
      <w:r w:rsidRPr="009C1E7E">
        <w:t>7.1 prevalecerá a garantia por tempo superior, na hipótese de o fabricante ou a [DETENTORA DA ATA] [CONTRATADA] a oferecer;</w:t>
      </w:r>
    </w:p>
    <w:p w14:paraId="3195FDDD" w14:textId="77777777" w:rsidR="009C1E7E" w:rsidRPr="009C1E7E" w:rsidRDefault="009C1E7E" w:rsidP="009C1E7E">
      <w:r w:rsidRPr="009C1E7E">
        <w:t>7.2 se, durante o prazo de garantia, os produtos, apresentarem defeitos e/ou vícios, a [DETENTORA DA ATA] [CONTRATADA] deverá substituí-los no prazo de até [número de dias para a substituição do produto que apresentar defeito ou vício durante o prazo da garantia] dias, a partir da comunicação por escrito;</w:t>
      </w:r>
    </w:p>
    <w:p w14:paraId="6238DF40" w14:textId="77777777" w:rsidR="009C1E7E" w:rsidRPr="009C1E7E" w:rsidRDefault="009C1E7E" w:rsidP="009C1E7E">
      <w:r w:rsidRPr="009C1E7E">
        <w:t>8. Efetuar a substituição dos produtos fornecidos, às suas expensas, caso seja detectada perda de qualidade;</w:t>
      </w:r>
    </w:p>
    <w:p w14:paraId="3AD97D88" w14:textId="77777777" w:rsidR="009C1E7E" w:rsidRPr="009C1E7E" w:rsidRDefault="009C1E7E" w:rsidP="009C1E7E">
      <w:r w:rsidRPr="009C1E7E">
        <w:t>9. Retirar na [unidade responsável pelo recebimento definitivo], no prazo de [número de dias para retirada do objeto com defeito/em desacordo] dias, a partir do recebimento da comunicação por escrito, os produtos que apresentarem defeitos ou estiverem em desacordo com as especificações do edital.</w:t>
      </w:r>
    </w:p>
    <w:p w14:paraId="44B197BB" w14:textId="77777777" w:rsidR="009C1E7E" w:rsidRPr="009C1E7E" w:rsidRDefault="009C1E7E" w:rsidP="009C1E7E">
      <w:r w:rsidRPr="009C1E7E">
        <w:t>10. Cumprir as exigências de reserva de cargos prevista em lei, bem como em outras normas específicas, para pessoa com deficiência, reabilitado da Previdência Social e para aprendiz, caso a exigência seja aplicável à [DETENTORA DA ATA] [CONTRATADA];</w:t>
      </w:r>
    </w:p>
    <w:p w14:paraId="6C16CC27" w14:textId="77777777" w:rsidR="009C1E7E" w:rsidRPr="009C1E7E" w:rsidRDefault="009C1E7E" w:rsidP="009C1E7E">
      <w:r w:rsidRPr="009C1E7E">
        <w:t>11. Dar conhecimento do Programa de Integridade das Contratações e do Código de Conduta das Contratações do Poder Judiciário do Estado de Santa Catarina, implementados pela </w:t>
      </w:r>
      <w:hyperlink r:id="rId5" w:tgtFrame="_blank" w:history="1">
        <w:r w:rsidRPr="009C1E7E">
          <w:rPr>
            <w:rStyle w:val="Hyperlink"/>
          </w:rPr>
          <w:t>Resolução GP n. 30/2021</w:t>
        </w:r>
      </w:hyperlink>
      <w:r w:rsidRPr="009C1E7E">
        <w:t>, aos funcionários de seus respectivos quadros que participarão da execução contratual, estando todos cientes das normas éticas, da vedação de práticas de fraude e corrupção, da responsabilização e das penalidades previstas para atos lesivos.</w:t>
      </w:r>
    </w:p>
    <w:p w14:paraId="41A2F199" w14:textId="77777777" w:rsidR="009C1E7E" w:rsidRPr="009C1E7E" w:rsidRDefault="009C1E7E" w:rsidP="009C1E7E">
      <w:r w:rsidRPr="009C1E7E">
        <w:t> </w:t>
      </w:r>
    </w:p>
    <w:p w14:paraId="30F5DD21" w14:textId="77777777" w:rsidR="009C1E7E" w:rsidRPr="009C1E7E" w:rsidRDefault="009C1E7E" w:rsidP="009C1E7E">
      <w:r w:rsidRPr="009C1E7E">
        <w:t> </w:t>
      </w:r>
    </w:p>
    <w:p w14:paraId="6330FB5A" w14:textId="2E2CA9BA" w:rsidR="009C1E7E" w:rsidRDefault="009C1E7E" w:rsidP="009C1E7E">
      <w:pPr>
        <w:rPr>
          <w:b/>
          <w:bCs/>
        </w:rPr>
      </w:pPr>
      <w:r w:rsidRPr="009C1E7E">
        <w:rPr>
          <w:b/>
          <w:bCs/>
        </w:rPr>
        <w:t>C) DAS OBRIGAÇÕES DO PJSC </w:t>
      </w:r>
    </w:p>
    <w:p w14:paraId="71A99251" w14:textId="77777777" w:rsidR="009C1E7E" w:rsidRPr="009C1E7E" w:rsidRDefault="009C1E7E" w:rsidP="009C1E7E">
      <w:r w:rsidRPr="009C1E7E">
        <w:t>1. Efetuar o registro da licitante vencedora, firmando a correspondente ata de registro de preços.</w:t>
      </w:r>
    </w:p>
    <w:p w14:paraId="115F1115" w14:textId="77777777" w:rsidR="009C1E7E" w:rsidRPr="009C1E7E" w:rsidRDefault="009C1E7E" w:rsidP="009C1E7E">
      <w:r w:rsidRPr="009C1E7E">
        <w:t>2. Conduzir o procedimento relativo à eventual renegociação do(s) preço(s) registrado(s).</w:t>
      </w:r>
    </w:p>
    <w:p w14:paraId="071F1C96" w14:textId="77777777" w:rsidR="009C1E7E" w:rsidRPr="009C1E7E" w:rsidRDefault="009C1E7E" w:rsidP="009C1E7E">
      <w:r w:rsidRPr="009C1E7E">
        <w:t>3. Aplicar as penalidades previstas para o(s) caso(s) de descumprimento do pactuado nesta licitação.</w:t>
      </w:r>
    </w:p>
    <w:p w14:paraId="4F9864AF" w14:textId="77777777" w:rsidR="009C1E7E" w:rsidRPr="009C1E7E" w:rsidRDefault="009C1E7E" w:rsidP="009C1E7E">
      <w:r w:rsidRPr="009C1E7E">
        <w:t>4. Assegurar à DETENTORA DA ATA livre acesso às suas dependências por ocasião da entrega dos produtos, desde que os responsáveis pela entrega sejam devidamente identificados.</w:t>
      </w:r>
    </w:p>
    <w:p w14:paraId="245B5E46" w14:textId="77777777" w:rsidR="009C1E7E" w:rsidRPr="009C1E7E" w:rsidRDefault="009C1E7E" w:rsidP="009C1E7E">
      <w:r w:rsidRPr="009C1E7E">
        <w:t>5. Empenhar os recursos necessários garantindo o pagamento das Notas Fiscais/Faturas em dia.</w:t>
      </w:r>
    </w:p>
    <w:p w14:paraId="603C6EF5" w14:textId="77777777" w:rsidR="009C1E7E" w:rsidRPr="009C1E7E" w:rsidRDefault="009C1E7E" w:rsidP="009C1E7E">
      <w:r w:rsidRPr="009C1E7E">
        <w:lastRenderedPageBreak/>
        <w:t>6. Publicar o extrato da ata de registro de preços, seus aditivos, bem como os apostilamentos, se ocorrerem, no Portal da Transparência do Poder Judiciário de Santa Catarina (</w:t>
      </w:r>
      <w:hyperlink r:id="rId6" w:anchor="/consultaAtaRegistroPreco)" w:tgtFrame="_blank" w:history="1">
        <w:r w:rsidRPr="009C1E7E">
          <w:rPr>
            <w:rStyle w:val="Hyperlink"/>
          </w:rPr>
          <w:t>https://tjsc.thema.inf.br/transparencia/portal/#/consultaAtaRegistroPreco</w:t>
        </w:r>
      </w:hyperlink>
      <w:r w:rsidRPr="009C1E7E">
        <w:t>) — cuja consulta é possível ao inserir o exercício (ano) e o número da ata de registro de preços —, no Diário da Justiça Eletrônico, órgão oficial de divulgação dos atos processuais e administrativos do Poder Judiciário do Estado de Santa Catarina, veiculado no site do Tribunal de Justiça, no endereço www.tjsc.jus.br., e no Portal Nacional de Contratações Públicas, quando concluída integração do sistema que viabilize a transferência de dados;</w:t>
      </w:r>
    </w:p>
    <w:p w14:paraId="09798A71" w14:textId="77777777" w:rsidR="009C1E7E" w:rsidRPr="009C1E7E" w:rsidRDefault="009C1E7E" w:rsidP="009C1E7E">
      <w:r w:rsidRPr="009C1E7E">
        <w:t>7. Designar um gestor operacional para acompanhamento desta Ata, nos moldes da Resolução GP n. 78/2023.</w:t>
      </w:r>
    </w:p>
    <w:p w14:paraId="16C0D7F0" w14:textId="77777777" w:rsidR="009C1E7E" w:rsidRPr="009C1E7E" w:rsidRDefault="009C1E7E" w:rsidP="009C1E7E">
      <w:r w:rsidRPr="009C1E7E">
        <w:t>8. Acompanhar, fiscalizar, conferir e avaliar o fornecimento dos produtos, além de comunicar eventuais irregularidades observadas na execução do fornecimento, efetuando, inclusive, o aceite das Notas Fiscais/Faturas.</w:t>
      </w:r>
    </w:p>
    <w:p w14:paraId="7F28BF37" w14:textId="77777777" w:rsidR="009C1E7E" w:rsidRPr="009C1E7E" w:rsidRDefault="009C1E7E" w:rsidP="009C1E7E">
      <w:r w:rsidRPr="009C1E7E">
        <w:t>9. Prestar aos empregados da DETENTORA DA ATA todas as informações e esclarecimentos que eventualmente venham a ser solicitados sobre o fornecimento dos produtos.</w:t>
      </w:r>
    </w:p>
    <w:p w14:paraId="593CA78D" w14:textId="77777777" w:rsidR="009C1E7E" w:rsidRPr="009C1E7E" w:rsidRDefault="009C1E7E" w:rsidP="009C1E7E">
      <w:r w:rsidRPr="009C1E7E">
        <w:t>10. Notificar expressamente a DETENTORA DA ATA sobre imperfeições, falhas ou irregularidades constatadas no fornecimento requerendo a adoção das medidas corretivas necessárias.</w:t>
      </w:r>
    </w:p>
    <w:p w14:paraId="06F4AEC2" w14:textId="77777777" w:rsidR="009C1E7E" w:rsidRPr="009C1E7E" w:rsidRDefault="009C1E7E" w:rsidP="009C1E7E">
      <w:r w:rsidRPr="009C1E7E">
        <w:t> </w:t>
      </w:r>
    </w:p>
    <w:p w14:paraId="73E0F67B" w14:textId="77777777" w:rsidR="009C1E7E" w:rsidRDefault="009C1E7E" w:rsidP="009C1E7E">
      <w:pPr>
        <w:rPr>
          <w:b/>
          <w:bCs/>
        </w:rPr>
      </w:pPr>
      <w:r w:rsidRPr="009C1E7E">
        <w:rPr>
          <w:b/>
          <w:bCs/>
        </w:rPr>
        <w:t>VI. MODELO DE GESTÃO DO CONTRATO:</w:t>
      </w:r>
    </w:p>
    <w:p w14:paraId="55820225" w14:textId="77777777" w:rsidR="00206616" w:rsidRDefault="00206616" w:rsidP="009C1E7E">
      <w:pPr>
        <w:rPr>
          <w:b/>
          <w:bCs/>
        </w:rPr>
      </w:pPr>
    </w:p>
    <w:p w14:paraId="76B702EC" w14:textId="3044ABDD" w:rsidR="009C1E7E" w:rsidRPr="009C1E7E" w:rsidRDefault="009C1E7E" w:rsidP="009C1E7E">
      <w:r w:rsidRPr="009C1E7E">
        <w:rPr>
          <w:b/>
          <w:bCs/>
        </w:rPr>
        <w:t>A) FISCALIZAÇÃO (REDAÇÃO FIXA PARA ATAS DE REGISTRO DE PREÇOS E CONTRATOS)</w:t>
      </w:r>
    </w:p>
    <w:p w14:paraId="65F81277" w14:textId="77777777" w:rsidR="009C1E7E" w:rsidRPr="009C1E7E" w:rsidRDefault="009C1E7E" w:rsidP="009C1E7E">
      <w:r w:rsidRPr="009C1E7E">
        <w:t xml:space="preserve">1. O PJSC exercerá ampla e irrestrita fiscalização na execução objeto contratado, a qualquer hora, por meio do gestor e fiscais abaixo indicados, nos termos dos </w:t>
      </w:r>
      <w:proofErr w:type="spellStart"/>
      <w:r w:rsidRPr="009C1E7E">
        <w:t>arts</w:t>
      </w:r>
      <w:proofErr w:type="spellEnd"/>
      <w:r w:rsidRPr="009C1E7E">
        <w:t>. 41 a 44 da Resolução GP n. 78/2023 e do </w:t>
      </w:r>
      <w:hyperlink r:id="rId7" w:tgtFrame="_blank" w:history="1">
        <w:r w:rsidRPr="009C1E7E">
          <w:rPr>
            <w:rStyle w:val="Hyperlink"/>
          </w:rPr>
          <w:t>Manual de Gestão e Fiscalização de Contratos</w:t>
        </w:r>
      </w:hyperlink>
      <w:r w:rsidRPr="009C1E7E">
        <w:t>.</w:t>
      </w:r>
    </w:p>
    <w:p w14:paraId="78E94D72" w14:textId="77777777" w:rsidR="009C1E7E" w:rsidRPr="009C1E7E" w:rsidRDefault="009C1E7E" w:rsidP="009C1E7E">
      <w:r w:rsidRPr="009C1E7E">
        <w:t>2. A forma de comunicação entre os gestores ou fiscais do Poder Judiciário do Estado de Santa Catarina e o preposto da [CONTRATADA] [DETENTORA DA ATA] será realizada preferencialmente pelo Sistema Eletrônico de Informações – SEI;</w:t>
      </w:r>
    </w:p>
    <w:p w14:paraId="294D1609" w14:textId="77777777" w:rsidR="009C1E7E" w:rsidRPr="009C1E7E" w:rsidRDefault="009C1E7E" w:rsidP="009C1E7E">
      <w:r w:rsidRPr="009C1E7E">
        <w:t>3. Compete ao Fiscal Técnico:</w:t>
      </w:r>
    </w:p>
    <w:p w14:paraId="0D53286C" w14:textId="77777777" w:rsidR="009C1E7E" w:rsidRPr="009C1E7E" w:rsidRDefault="009C1E7E" w:rsidP="009C1E7E">
      <w:r w:rsidRPr="009C1E7E">
        <w:t>3.1 zelar pelo efetivo cumprimento das obrigações contratuais assumidas e pela qualidade dos produtos fornecidos e dos serviços prestados ao PJSC;</w:t>
      </w:r>
    </w:p>
    <w:p w14:paraId="4A425FD8" w14:textId="77777777" w:rsidR="009C1E7E" w:rsidRPr="009C1E7E" w:rsidRDefault="009C1E7E" w:rsidP="009C1E7E">
      <w:r w:rsidRPr="009C1E7E">
        <w:t>3.2 verificar se a entrega de materiais ou a prestação de serviços (bem como seus preços e quantitativos) está sendo cumprida de acordo com o instrumento contratual e o instrumento convocatório;</w:t>
      </w:r>
    </w:p>
    <w:p w14:paraId="6F63CC8A" w14:textId="77777777" w:rsidR="009C1E7E" w:rsidRPr="009C1E7E" w:rsidRDefault="009C1E7E" w:rsidP="009C1E7E">
      <w:r w:rsidRPr="009C1E7E">
        <w:t>3.3 acompanhar, fiscalizar e atestar as aquisições e a execução dos serviços, de acordo com o objeto contratado; e</w:t>
      </w:r>
    </w:p>
    <w:p w14:paraId="62AAB9A0" w14:textId="77777777" w:rsidR="009C1E7E" w:rsidRPr="009C1E7E" w:rsidRDefault="009C1E7E" w:rsidP="009C1E7E">
      <w:r w:rsidRPr="009C1E7E">
        <w:lastRenderedPageBreak/>
        <w:t>3.4 indicar eventuais descumprimentos contratuais para que, mediante processo administrativo, sejam devidamente apurados.</w:t>
      </w:r>
    </w:p>
    <w:p w14:paraId="4AA013C1" w14:textId="77777777" w:rsidR="009C1E7E" w:rsidRPr="009C1E7E" w:rsidRDefault="009C1E7E" w:rsidP="009C1E7E">
      <w:r w:rsidRPr="009C1E7E">
        <w:t>4. O gestor e o fiscal do contrato poderão solicitar à [CONTRATADA] [DETENTORA DA ATA] informações complementares para acompanhamento de questões relacionadas ao Programa de Integridade das Contratações, implementado pela </w:t>
      </w:r>
      <w:hyperlink r:id="rId8" w:tgtFrame="_blank" w:history="1">
        <w:r w:rsidRPr="009C1E7E">
          <w:rPr>
            <w:rStyle w:val="Hyperlink"/>
          </w:rPr>
          <w:t>Resolução GP n. 30/2021</w:t>
        </w:r>
      </w:hyperlink>
      <w:r w:rsidRPr="009C1E7E">
        <w:t>;</w:t>
      </w:r>
    </w:p>
    <w:p w14:paraId="7A22AAC7" w14:textId="77777777" w:rsidR="009C1E7E" w:rsidRPr="009C1E7E" w:rsidRDefault="009C1E7E" w:rsidP="009C1E7E">
      <w:r w:rsidRPr="009C1E7E">
        <w:t>5. A fiscalização do PJSC poderá exigir a substituição do preposto da [CONTRATADA] [DETENTORA DA ATA], mediante decisão motivada do gestor do contrato.</w:t>
      </w:r>
    </w:p>
    <w:p w14:paraId="1EFE8211" w14:textId="77777777" w:rsidR="009C1E7E" w:rsidRPr="009C1E7E" w:rsidRDefault="009C1E7E" w:rsidP="009C1E7E">
      <w:r w:rsidRPr="009C1E7E">
        <w:t>6. A fiscalização anotará em registro próprio, todas as ocorrências relacionadas com a execução do contrato, determinando o que for necessário à regularização dos descumprimentos observados.</w:t>
      </w:r>
    </w:p>
    <w:p w14:paraId="24D07DB3" w14:textId="77777777" w:rsidR="009C1E7E" w:rsidRPr="009C1E7E" w:rsidRDefault="009C1E7E" w:rsidP="009C1E7E">
      <w:r w:rsidRPr="009C1E7E">
        <w:t>7. A fiscalização exercida não exclui nem reduz a responsabilidade da [CONTRATADA] [DETENTORA DA ATA], inclusive perante terceiros, por qualquer irregularidade verificada durante a execução deste contrato.</w:t>
      </w:r>
    </w:p>
    <w:p w14:paraId="6D73065B" w14:textId="77777777" w:rsidR="009C1E7E" w:rsidRPr="009C1E7E" w:rsidRDefault="009C1E7E" w:rsidP="009C1E7E">
      <w:r w:rsidRPr="009C1E7E">
        <w:t>8. Equipe de fiscalização: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7"/>
        <w:gridCol w:w="4531"/>
      </w:tblGrid>
      <w:tr w:rsidR="009C1E7E" w:rsidRPr="009C1E7E" w14:paraId="25CA1EE9" w14:textId="77777777" w:rsidTr="009C1E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7B217" w14:textId="77777777" w:rsidR="009C1E7E" w:rsidRPr="009C1E7E" w:rsidRDefault="009C1E7E" w:rsidP="009C1E7E">
            <w:r w:rsidRPr="009C1E7E">
              <w:rPr>
                <w:b/>
                <w:bCs/>
              </w:rPr>
              <w:t>GESTOR DO CONTRATO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7FEE3" w14:textId="77777777" w:rsidR="009C1E7E" w:rsidRPr="009C1E7E" w:rsidRDefault="009C1E7E" w:rsidP="009C1E7E">
            <w:r w:rsidRPr="009C1E7E">
              <w:t>Diretor da Unidade Requisitante ou a quem tenha sido delegada a função</w:t>
            </w:r>
          </w:p>
        </w:tc>
      </w:tr>
      <w:tr w:rsidR="009C1E7E" w:rsidRPr="009C1E7E" w14:paraId="26505287" w14:textId="77777777" w:rsidTr="009C1E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09F51" w14:textId="77777777" w:rsidR="009C1E7E" w:rsidRPr="009C1E7E" w:rsidRDefault="009C1E7E" w:rsidP="009C1E7E">
            <w:r w:rsidRPr="009C1E7E">
              <w:rPr>
                <w:b/>
                <w:bCs/>
              </w:rPr>
              <w:t>FISCAL TÉCNICO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CDBFD" w14:textId="77777777" w:rsidR="009C1E7E" w:rsidRPr="009C1E7E" w:rsidRDefault="009C1E7E" w:rsidP="009C1E7E">
            <w:r w:rsidRPr="009C1E7E">
              <w:t>A ser definido pela Unidade Requisitante</w:t>
            </w:r>
          </w:p>
        </w:tc>
      </w:tr>
      <w:tr w:rsidR="009C1E7E" w:rsidRPr="009C1E7E" w14:paraId="00BFE8E5" w14:textId="77777777" w:rsidTr="009C1E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AC1CF" w14:textId="77777777" w:rsidR="009C1E7E" w:rsidRPr="009C1E7E" w:rsidRDefault="009C1E7E" w:rsidP="009C1E7E">
            <w:r w:rsidRPr="009C1E7E">
              <w:rPr>
                <w:b/>
                <w:bCs/>
              </w:rPr>
              <w:t>FISCAL ADMINISTRATIVO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A07F3" w14:textId="77777777" w:rsidR="009C1E7E" w:rsidRPr="009C1E7E" w:rsidRDefault="009C1E7E" w:rsidP="009C1E7E">
            <w:r w:rsidRPr="009C1E7E">
              <w:t>Chefe da Divisão de Contratos, Convênios e Registro de Preços</w:t>
            </w:r>
          </w:p>
        </w:tc>
      </w:tr>
      <w:tr w:rsidR="009C1E7E" w:rsidRPr="009C1E7E" w14:paraId="40018867" w14:textId="77777777" w:rsidTr="009C1E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65715" w14:textId="77777777" w:rsidR="009C1E7E" w:rsidRPr="009C1E7E" w:rsidRDefault="009C1E7E" w:rsidP="009C1E7E">
            <w:r w:rsidRPr="009C1E7E">
              <w:rPr>
                <w:b/>
                <w:bCs/>
              </w:rPr>
              <w:t>INTEGRANTE DA COMISSÃO DE RECEBIMENTO DE BENS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79BD1" w14:textId="77777777" w:rsidR="009C1E7E" w:rsidRPr="009C1E7E" w:rsidRDefault="009C1E7E" w:rsidP="009C1E7E">
            <w:r w:rsidRPr="009C1E7E">
              <w:t>Servidor da Unidade Requisitante</w:t>
            </w:r>
          </w:p>
        </w:tc>
      </w:tr>
      <w:tr w:rsidR="009C1E7E" w:rsidRPr="009C1E7E" w14:paraId="75EAC654" w14:textId="77777777" w:rsidTr="009C1E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AAB57" w14:textId="77777777" w:rsidR="009C1E7E" w:rsidRPr="009C1E7E" w:rsidRDefault="009C1E7E" w:rsidP="009C1E7E">
            <w:r w:rsidRPr="009C1E7E">
              <w:rPr>
                <w:b/>
                <w:bCs/>
              </w:rPr>
              <w:t>INTEGRANTE DA COMISSÃO DE RECEBIMENTO DE BENS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BECDF" w14:textId="77777777" w:rsidR="009C1E7E" w:rsidRPr="009C1E7E" w:rsidRDefault="009C1E7E" w:rsidP="009C1E7E">
            <w:r w:rsidRPr="009C1E7E">
              <w:t>Servidor da Unidade Demandante ou Requisitante</w:t>
            </w:r>
          </w:p>
        </w:tc>
      </w:tr>
      <w:tr w:rsidR="009C1E7E" w:rsidRPr="009C1E7E" w14:paraId="1A096D74" w14:textId="77777777" w:rsidTr="009C1E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781DF" w14:textId="77777777" w:rsidR="009C1E7E" w:rsidRPr="009C1E7E" w:rsidRDefault="009C1E7E" w:rsidP="009C1E7E">
            <w:r w:rsidRPr="009C1E7E">
              <w:rPr>
                <w:b/>
                <w:bCs/>
              </w:rPr>
              <w:t>INTEGRANTE DA COMISSÃO DE RECEBIMENTO DE BENS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E290B" w14:textId="77777777" w:rsidR="009C1E7E" w:rsidRPr="009C1E7E" w:rsidRDefault="009C1E7E" w:rsidP="009C1E7E">
            <w:r w:rsidRPr="009C1E7E">
              <w:t>Chefe da Seção de Recebimento de Bens/Divisão de Almoxarifado</w:t>
            </w:r>
          </w:p>
        </w:tc>
      </w:tr>
    </w:tbl>
    <w:p w14:paraId="76B8C88A" w14:textId="77777777" w:rsidR="009C1E7E" w:rsidRPr="009C1E7E" w:rsidRDefault="009C1E7E" w:rsidP="009C1E7E">
      <w:r w:rsidRPr="009C1E7E">
        <w:t> </w:t>
      </w:r>
    </w:p>
    <w:p w14:paraId="30A5B379" w14:textId="77777777" w:rsidR="009C1E7E" w:rsidRPr="009C1E7E" w:rsidRDefault="009C1E7E" w:rsidP="009C1E7E">
      <w:bookmarkStart w:id="1" w:name="art156i"/>
      <w:bookmarkStart w:id="2" w:name="art156ii"/>
      <w:bookmarkStart w:id="3" w:name="art156iii"/>
      <w:bookmarkStart w:id="4" w:name="art156iv"/>
      <w:bookmarkStart w:id="5" w:name="art156§1"/>
      <w:bookmarkStart w:id="6" w:name="art156§1i"/>
      <w:bookmarkStart w:id="7" w:name="art156§1ii"/>
      <w:bookmarkStart w:id="8" w:name="art156§1iii"/>
      <w:bookmarkStart w:id="9" w:name="art156§1iv"/>
      <w:bookmarkStart w:id="10" w:name="art156§1v"/>
      <w:bookmarkStart w:id="11" w:name="art156§2"/>
      <w:bookmarkStart w:id="12" w:name="art156§3"/>
      <w:bookmarkStart w:id="13" w:name="art156§4"/>
      <w:bookmarkStart w:id="14" w:name="art156§5"/>
      <w:bookmarkStart w:id="15" w:name="art80ii"/>
      <w:bookmarkStart w:id="16" w:name="art80iii"/>
      <w:r w:rsidRPr="009C1E7E">
        <w:t> </w:t>
      </w:r>
    </w:p>
    <w:p w14:paraId="5FE2F48F" w14:textId="49D0A100" w:rsidR="009C1E7E" w:rsidRPr="009C1E7E" w:rsidRDefault="009C1E7E" w:rsidP="009C1E7E">
      <w:r w:rsidRPr="009C1E7E">
        <w:rPr>
          <w:b/>
          <w:bCs/>
        </w:rPr>
        <w:t>B) PENALIDADES 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130A3927" w14:textId="060CBEE4" w:rsidR="009C1E7E" w:rsidRPr="009C1E7E" w:rsidRDefault="009C1E7E" w:rsidP="009C1E7E">
      <w:r w:rsidRPr="009C1E7E">
        <w:t>1. Advertência: será aplicada em caso de infrações cometidas que prejudiquem a lisura do processo licitatório ou correspondam a pequenas irregularidades verificadas na execução do contrato, que venham ou não causar danos ao contratante ou a terceiros.</w:t>
      </w:r>
    </w:p>
    <w:p w14:paraId="0A3F575A" w14:textId="77777777" w:rsidR="009C1E7E" w:rsidRPr="009C1E7E" w:rsidRDefault="009C1E7E" w:rsidP="009C1E7E">
      <w:r w:rsidRPr="009C1E7E">
        <w:t>2. Multas:</w:t>
      </w:r>
    </w:p>
    <w:p w14:paraId="3B06C46E" w14:textId="77777777" w:rsidR="009C1E7E" w:rsidRPr="009C1E7E" w:rsidRDefault="009C1E7E" w:rsidP="009C1E7E">
      <w:r w:rsidRPr="009C1E7E">
        <w:t xml:space="preserve">2.1 [percentual de multa por atraso na </w:t>
      </w:r>
      <w:proofErr w:type="gramStart"/>
      <w:r w:rsidRPr="009C1E7E">
        <w:t>entrega]%</w:t>
      </w:r>
      <w:proofErr w:type="gramEnd"/>
      <w:r w:rsidRPr="009C1E7E">
        <w:t xml:space="preserve"> (...por cento) ao dia, limitada a [percentual limitador da multa por atraso na entrega]% (... por cento), sobre o valor total do(s) produto(s), pelo atraso na entrega;</w:t>
      </w:r>
    </w:p>
    <w:p w14:paraId="0DAA744D" w14:textId="77777777" w:rsidR="009C1E7E" w:rsidRPr="009C1E7E" w:rsidRDefault="009C1E7E" w:rsidP="009C1E7E">
      <w:r w:rsidRPr="009C1E7E">
        <w:t xml:space="preserve">2.2 [percentual de multa por atraso na </w:t>
      </w:r>
      <w:proofErr w:type="gramStart"/>
      <w:r w:rsidRPr="009C1E7E">
        <w:t>substituição]%</w:t>
      </w:r>
      <w:proofErr w:type="gramEnd"/>
      <w:r w:rsidRPr="009C1E7E">
        <w:t xml:space="preserve"> (... por cento) ao dia, limitada a [percentual limitador da multa por atraso na substituição]% (... por cento), sobre o valor </w:t>
      </w:r>
      <w:r w:rsidRPr="009C1E7E">
        <w:lastRenderedPageBreak/>
        <w:t>total do(s) produto(s), por atraso na substituição ou na regularização daquele(s) entregue(s) em desacordo com as especificações;</w:t>
      </w:r>
    </w:p>
    <w:p w14:paraId="5F3C5442" w14:textId="77777777" w:rsidR="009C1E7E" w:rsidRPr="009C1E7E" w:rsidRDefault="009C1E7E" w:rsidP="009C1E7E">
      <w:r w:rsidRPr="009C1E7E">
        <w:t xml:space="preserve">2.3 [percentual de multa por atraso no conserto ou substituição no período de </w:t>
      </w:r>
      <w:proofErr w:type="gramStart"/>
      <w:r w:rsidRPr="009C1E7E">
        <w:t>garantia]%</w:t>
      </w:r>
      <w:proofErr w:type="gramEnd"/>
      <w:r w:rsidRPr="009C1E7E">
        <w:t xml:space="preserve"> (... por cento) ao dia, limitada a [percentual limitador de multa por atraso no conserto ou substituição no período de garantia] % (... por cento), sobre o valor total unitário do produto, pelo atraso no conserto ou na substituição deste, durante o período de garantia, sem prejuízo da aplicação dos dispositivos do Código de Defesa do Consumidor;</w:t>
      </w:r>
    </w:p>
    <w:p w14:paraId="28796136" w14:textId="77777777" w:rsidR="009C1E7E" w:rsidRPr="009C1E7E" w:rsidRDefault="009C1E7E" w:rsidP="009C1E7E">
      <w:r w:rsidRPr="009C1E7E">
        <w:t xml:space="preserve">2.4 [percentual de multa por descumprimento de quaisquer </w:t>
      </w:r>
      <w:proofErr w:type="gramStart"/>
      <w:r w:rsidRPr="009C1E7E">
        <w:t>disposições]%</w:t>
      </w:r>
      <w:proofErr w:type="gramEnd"/>
      <w:r w:rsidRPr="009C1E7E">
        <w:t xml:space="preserve"> (... por cento), sobre o valor total do(s) produto(s) entregue(s) em desacordo com as especificações do edital. Fica afastada a incidência desta multa na hipótese em que a substituição/regularização ocorrer dentro do prazo inicialmente estipulado para a entrega; e,</w:t>
      </w:r>
    </w:p>
    <w:p w14:paraId="53932A69" w14:textId="77777777" w:rsidR="009C1E7E" w:rsidRPr="009C1E7E" w:rsidRDefault="009C1E7E" w:rsidP="009C1E7E">
      <w:r w:rsidRPr="009C1E7E">
        <w:t xml:space="preserve">2.5 [percentual de multa por descumprimento de quaisquer </w:t>
      </w:r>
      <w:proofErr w:type="gramStart"/>
      <w:r w:rsidRPr="009C1E7E">
        <w:t>disposições]%</w:t>
      </w:r>
      <w:proofErr w:type="gramEnd"/>
      <w:r w:rsidRPr="009C1E7E">
        <w:t xml:space="preserve"> (... por cento) ao dia, limitada a [percentual limitador de multa por descumprimento de quaisquer disposições]% (... por cento), sobre o valor total dos produtos, pelo descumprimento de quaisquer das disposições do edital e anexos, ressalvadas aquelas para as quais tenham sido fixadas penalidades específicas.</w:t>
      </w:r>
    </w:p>
    <w:p w14:paraId="4FCED729" w14:textId="77777777" w:rsidR="009C1E7E" w:rsidRPr="009C1E7E" w:rsidRDefault="009C1E7E" w:rsidP="009C1E7E">
      <w:r w:rsidRPr="009C1E7E">
        <w:t>2.6. 0,5% a 5% sobre o valor do contrato em razão da litigância de má-fé.</w:t>
      </w:r>
    </w:p>
    <w:p w14:paraId="4D2111A4" w14:textId="77777777" w:rsidR="009C1E7E" w:rsidRPr="009C1E7E" w:rsidRDefault="009C1E7E" w:rsidP="009C1E7E">
      <w:r w:rsidRPr="009C1E7E">
        <w:t>2.6.1. considera-se litigante de má-fé aquele que:</w:t>
      </w:r>
    </w:p>
    <w:p w14:paraId="08AEA0F1" w14:textId="77777777" w:rsidR="009C1E7E" w:rsidRPr="009C1E7E" w:rsidRDefault="009C1E7E" w:rsidP="009C1E7E">
      <w:r w:rsidRPr="009C1E7E">
        <w:t xml:space="preserve">I - </w:t>
      </w:r>
      <w:proofErr w:type="gramStart"/>
      <w:r w:rsidRPr="009C1E7E">
        <w:t>deduzir</w:t>
      </w:r>
      <w:proofErr w:type="gramEnd"/>
      <w:r w:rsidRPr="009C1E7E">
        <w:t xml:space="preserve"> pretensão ou defesa contra texto expresso de lei ou fato incontroverso;</w:t>
      </w:r>
    </w:p>
    <w:bookmarkEnd w:id="15"/>
    <w:p w14:paraId="2E60E14B" w14:textId="77777777" w:rsidR="009C1E7E" w:rsidRPr="009C1E7E" w:rsidRDefault="009C1E7E" w:rsidP="009C1E7E">
      <w:r w:rsidRPr="009C1E7E">
        <w:t xml:space="preserve">II - </w:t>
      </w:r>
      <w:proofErr w:type="gramStart"/>
      <w:r w:rsidRPr="009C1E7E">
        <w:t>alterar</w:t>
      </w:r>
      <w:proofErr w:type="gramEnd"/>
      <w:r w:rsidRPr="009C1E7E">
        <w:t xml:space="preserve"> a verdade dos fatos; ou</w:t>
      </w:r>
    </w:p>
    <w:bookmarkEnd w:id="16"/>
    <w:p w14:paraId="55AFC65F" w14:textId="77777777" w:rsidR="009C1E7E" w:rsidRPr="009C1E7E" w:rsidRDefault="009C1E7E" w:rsidP="009C1E7E">
      <w:r w:rsidRPr="009C1E7E">
        <w:t>III - interpuser recurso com intuito manifestamente protelatório.</w:t>
      </w:r>
    </w:p>
    <w:p w14:paraId="535A1954" w14:textId="77777777" w:rsidR="009C1E7E" w:rsidRPr="009C1E7E" w:rsidRDefault="009C1E7E" w:rsidP="009C1E7E">
      <w:r w:rsidRPr="009C1E7E">
        <w:t>3. Caracterizada a inexecução e constatado o prejuízo ao interesse público, o PJSC poderá aplicar à [DETENTORA DA ATA] [CONTRATADA] outras sanções e até mesmo iniciar o processo de extinção do instrumento contratual e de cancelamento da ata de registro de preços.</w:t>
      </w:r>
    </w:p>
    <w:p w14:paraId="428A9E28" w14:textId="77777777" w:rsidR="009C1E7E" w:rsidRPr="009C1E7E" w:rsidRDefault="009C1E7E" w:rsidP="009C1E7E">
      <w:r w:rsidRPr="009C1E7E">
        <w:t>4. Os valores correspondentes à prática de infrações contratuais serão retidos e deduzidos do pagamento da Nota Fiscal/Fatura, após o que será a [DETENTORA DA ATA] [CONTRATADA] notificada para, querendo, apresentar defesa administrativa no prazo de 15 (quinze) dias úteis, contado da data de sua intimação.</w:t>
      </w:r>
    </w:p>
    <w:p w14:paraId="5AE23AEC" w14:textId="77777777" w:rsidR="009C1E7E" w:rsidRPr="009C1E7E" w:rsidRDefault="009C1E7E" w:rsidP="009C1E7E">
      <w:r w:rsidRPr="009C1E7E">
        <w:t>5. Os valores retidos pela prática de infrações poderão, após regular processo administrativo, ser convertidos em multa pela autoridade competente.</w:t>
      </w:r>
    </w:p>
    <w:p w14:paraId="33FB5A22" w14:textId="77777777" w:rsidR="009C1E7E" w:rsidRPr="009C1E7E" w:rsidRDefault="009C1E7E" w:rsidP="009C1E7E">
      <w:r w:rsidRPr="009C1E7E">
        <w:t>6. A devolução dos valores retidos, caso não convertidos em multas, será realizada com correção monetária pelo índice oficial de inflação do Brasil.</w:t>
      </w:r>
    </w:p>
    <w:p w14:paraId="4CBDA17E" w14:textId="77777777" w:rsidR="009C1E7E" w:rsidRPr="009C1E7E" w:rsidRDefault="009C1E7E" w:rsidP="009C1E7E">
      <w:r w:rsidRPr="009C1E7E">
        <w:t>7. Caso não seja possível a retenção e dedução do pagamento da Nota Fiscal/Fatura, os valores relativos à multa serão pagos mediante notificação de cobrança; neste caso, o PJSC encaminhará, no 1º (primeiro) dia útil após vencidos os prazos estipulados neste contrato, notificação de cobrança à [DETENTORA DA ATA] [CONTRATADA], que deverá fazer o recolhimento aos cofres públicos até o 5º (quinto) dia útil a partir de seu recebimento, sob pena de cobrança judicial, observando que:</w:t>
      </w:r>
    </w:p>
    <w:p w14:paraId="21E94221" w14:textId="77777777" w:rsidR="009C1E7E" w:rsidRPr="009C1E7E" w:rsidRDefault="009C1E7E" w:rsidP="009C1E7E">
      <w:r w:rsidRPr="009C1E7E">
        <w:lastRenderedPageBreak/>
        <w:t>7.1 as multas são cumulativas, ou seja, incidem umas sobre as outras, sendo os limites incidentes sobre cada uma delas; e</w:t>
      </w:r>
    </w:p>
    <w:p w14:paraId="0C9AC049" w14:textId="77777777" w:rsidR="009C1E7E" w:rsidRPr="009C1E7E" w:rsidRDefault="009C1E7E" w:rsidP="009C1E7E">
      <w:r w:rsidRPr="009C1E7E">
        <w:t>7.2 na hipótese de a [DETENTORA DA ATA] [CONTRATADA] não efetuar o recolhimento da notificação de cobrança, o PJSC inscreverá o valor em dívida ativa.</w:t>
      </w:r>
    </w:p>
    <w:p w14:paraId="27CF7142" w14:textId="77777777" w:rsidR="009C1E7E" w:rsidRPr="009C1E7E" w:rsidRDefault="009C1E7E" w:rsidP="009C1E7E">
      <w:r w:rsidRPr="009C1E7E">
        <w:t>8 IMPEDIMENTO de licitar e contratar com a Administração Pública direta e indireta do Estado de Santa Catarina, pelo prazo máximo de 3 (três) anos, descredenciamento do Cadastro de Fornecedores do PJSC, sem prejuízo da multa de 10% (dez por cento) sob o saldo remanescente da [ATA DE REGISTRO DE PREÇOS] [NOTA DE EMPENHO], nos seguintes casos:</w:t>
      </w:r>
    </w:p>
    <w:p w14:paraId="5C38C86B" w14:textId="77777777" w:rsidR="009C1E7E" w:rsidRPr="009C1E7E" w:rsidRDefault="009C1E7E" w:rsidP="009C1E7E">
      <w:r w:rsidRPr="009C1E7E">
        <w:t>8.1 dar causa à inexecução parcial do contrato que cause grave dano à Administração, ao funcionamento dos serviços públicos ou ao interesse coletivo;</w:t>
      </w:r>
    </w:p>
    <w:p w14:paraId="096D89BD" w14:textId="77777777" w:rsidR="009C1E7E" w:rsidRPr="009C1E7E" w:rsidRDefault="009C1E7E" w:rsidP="009C1E7E">
      <w:r w:rsidRPr="009C1E7E">
        <w:t>8.2 dar causa à inexecução total do contrato;</w:t>
      </w:r>
    </w:p>
    <w:p w14:paraId="4A49DB78" w14:textId="77777777" w:rsidR="009C1E7E" w:rsidRPr="009C1E7E" w:rsidRDefault="009C1E7E" w:rsidP="009C1E7E">
      <w:r w:rsidRPr="009C1E7E">
        <w:t>8.3 deixar de entregar a documentação exigida para o certame;</w:t>
      </w:r>
    </w:p>
    <w:p w14:paraId="0E757332" w14:textId="77777777" w:rsidR="009C1E7E" w:rsidRPr="009C1E7E" w:rsidRDefault="009C1E7E" w:rsidP="009C1E7E">
      <w:r w:rsidRPr="009C1E7E">
        <w:t>8.4 não manter a proposta, salvo em decorrência de fato superveniente devidamente justificado;</w:t>
      </w:r>
    </w:p>
    <w:p w14:paraId="4AD10E85" w14:textId="77777777" w:rsidR="009C1E7E" w:rsidRPr="009C1E7E" w:rsidRDefault="009C1E7E" w:rsidP="009C1E7E">
      <w:r w:rsidRPr="009C1E7E">
        <w:t>8.5 não celebrar o contrato ou não entregar a documentação exigida para a contratação, quando convocado dentro do prazo de validade de sua proposta;</w:t>
      </w:r>
    </w:p>
    <w:p w14:paraId="5126D77C" w14:textId="77777777" w:rsidR="009C1E7E" w:rsidRPr="009C1E7E" w:rsidRDefault="009C1E7E" w:rsidP="009C1E7E">
      <w:r w:rsidRPr="009C1E7E">
        <w:t>8.6 ensejar o retardamento da execução ou da entrega do objeto da licitação sem motivo justificado;</w:t>
      </w:r>
    </w:p>
    <w:p w14:paraId="5A25A1B6" w14:textId="77777777" w:rsidR="009C1E7E" w:rsidRPr="009C1E7E" w:rsidRDefault="009C1E7E" w:rsidP="009C1E7E">
      <w:r w:rsidRPr="009C1E7E">
        <w:t>9. DECLARAÇÃO DE INIDONEIDADE PARA LICITAR OU CONTRATAR pelo prazo mínimo de 3 (três) anos e máximo de 6 (seis) anos, nos termos do artigo 156, IV, da Lei n. 14.133/2021, nos seguintes casos:</w:t>
      </w:r>
    </w:p>
    <w:p w14:paraId="70B9B202" w14:textId="77777777" w:rsidR="009C1E7E" w:rsidRPr="009C1E7E" w:rsidRDefault="009C1E7E" w:rsidP="009C1E7E">
      <w:r w:rsidRPr="009C1E7E">
        <w:t>9.1 apresentar declaração ou documentação falsa exigida para o certame ou prestar declaração falsa durante a licitação ou a execução do contrato;</w:t>
      </w:r>
    </w:p>
    <w:p w14:paraId="1EEEF056" w14:textId="77777777" w:rsidR="009C1E7E" w:rsidRPr="009C1E7E" w:rsidRDefault="009C1E7E" w:rsidP="009C1E7E">
      <w:r w:rsidRPr="009C1E7E">
        <w:t>9.2 fraudar a licitação ou praticar ato fraudulento na execução do contrato;</w:t>
      </w:r>
    </w:p>
    <w:p w14:paraId="4F86E596" w14:textId="77777777" w:rsidR="009C1E7E" w:rsidRPr="009C1E7E" w:rsidRDefault="009C1E7E" w:rsidP="009C1E7E">
      <w:r w:rsidRPr="009C1E7E">
        <w:t>9.3 comportar-se de modo inidôneo ou cometer fraude de qualquer natureza;</w:t>
      </w:r>
    </w:p>
    <w:p w14:paraId="05229D3D" w14:textId="77777777" w:rsidR="009C1E7E" w:rsidRPr="009C1E7E" w:rsidRDefault="009C1E7E" w:rsidP="009C1E7E">
      <w:r w:rsidRPr="009C1E7E">
        <w:t>9.4 praticar atos ilícitos com vistas a frustrar os objetivos da licitação;</w:t>
      </w:r>
    </w:p>
    <w:p w14:paraId="1BF6D64C" w14:textId="77777777" w:rsidR="009C1E7E" w:rsidRPr="009C1E7E" w:rsidRDefault="009C1E7E" w:rsidP="009C1E7E">
      <w:r w:rsidRPr="009C1E7E">
        <w:t>9.5 praticar ato lesivo previsto no art. 5º da Lei n. 12.846/2013.</w:t>
      </w:r>
    </w:p>
    <w:p w14:paraId="6787F0BB" w14:textId="77777777" w:rsidR="009C1E7E" w:rsidRPr="009C1E7E" w:rsidRDefault="009C1E7E" w:rsidP="009C1E7E">
      <w:r w:rsidRPr="009C1E7E">
        <w:t>10. É admitida a reabilitação do licitante ou contratado perante o PJSC, exigidos, cumulativamente:</w:t>
      </w:r>
    </w:p>
    <w:p w14:paraId="652B2EF1" w14:textId="77777777" w:rsidR="009C1E7E" w:rsidRPr="009C1E7E" w:rsidRDefault="009C1E7E" w:rsidP="009C1E7E">
      <w:r w:rsidRPr="009C1E7E">
        <w:t>10.1 reparação integral do dano causado à Administração Pública;</w:t>
      </w:r>
    </w:p>
    <w:p w14:paraId="44B4BACD" w14:textId="77777777" w:rsidR="009C1E7E" w:rsidRPr="009C1E7E" w:rsidRDefault="009C1E7E" w:rsidP="009C1E7E">
      <w:r w:rsidRPr="009C1E7E">
        <w:t>10.2 pagamento da multa;</w:t>
      </w:r>
    </w:p>
    <w:p w14:paraId="646F2FD9" w14:textId="77777777" w:rsidR="009C1E7E" w:rsidRPr="009C1E7E" w:rsidRDefault="009C1E7E" w:rsidP="009C1E7E">
      <w:r w:rsidRPr="009C1E7E">
        <w:t>10.3 transcurso do prazo mínimo de 1 (um) ano da aplicação da penalidade, no caso de impedimento de licitar e contratar,</w:t>
      </w:r>
      <w:r w:rsidRPr="009C1E7E">
        <w:rPr>
          <w:b/>
          <w:bCs/>
        </w:rPr>
        <w:t> </w:t>
      </w:r>
      <w:r w:rsidRPr="009C1E7E">
        <w:t>ou de 3 (três) anos da aplicação da penalidade, no caso de declaração de inidoneidade;</w:t>
      </w:r>
    </w:p>
    <w:p w14:paraId="188B8ED2" w14:textId="77777777" w:rsidR="009C1E7E" w:rsidRPr="009C1E7E" w:rsidRDefault="009C1E7E" w:rsidP="009C1E7E">
      <w:r w:rsidRPr="009C1E7E">
        <w:t>10.4 cumprimento das condições de reabilitação definidas no ato punitivo;</w:t>
      </w:r>
    </w:p>
    <w:p w14:paraId="3CF2D2D9" w14:textId="77777777" w:rsidR="009C1E7E" w:rsidRPr="009C1E7E" w:rsidRDefault="009C1E7E" w:rsidP="009C1E7E">
      <w:r w:rsidRPr="009C1E7E">
        <w:lastRenderedPageBreak/>
        <w:t>10.5 análise jurídica prévia, com posicionamento conclusivo quanto ao cumprimento dos requisitos definidos neste artigo.</w:t>
      </w:r>
    </w:p>
    <w:p w14:paraId="4A8FB063" w14:textId="77777777" w:rsidR="009C1E7E" w:rsidRPr="009C1E7E" w:rsidRDefault="009C1E7E" w:rsidP="009C1E7E">
      <w:r w:rsidRPr="009C1E7E">
        <w:t>11. Além das penalidades citadas, a(s) [DETENTORA(S) DA ATA] [CONTRATADA(S)] ficará(</w:t>
      </w:r>
      <w:proofErr w:type="spellStart"/>
      <w:r w:rsidRPr="009C1E7E">
        <w:t>ão</w:t>
      </w:r>
      <w:proofErr w:type="spellEnd"/>
      <w:r w:rsidRPr="009C1E7E">
        <w:t>) sujeitas, ainda, ao cancelamento de sua(s) inscrição(</w:t>
      </w:r>
      <w:proofErr w:type="spellStart"/>
      <w:r w:rsidRPr="009C1E7E">
        <w:t>ões</w:t>
      </w:r>
      <w:proofErr w:type="spellEnd"/>
      <w:r w:rsidRPr="009C1E7E">
        <w:t>) no Cadastro de Fornecedores do PJSC e, no que couber, às demais penalidades referidas no art. 156 da Lei n. 14.133/2021.</w:t>
      </w:r>
    </w:p>
    <w:p w14:paraId="056EB2D7" w14:textId="77777777" w:rsidR="009C1E7E" w:rsidRPr="009C1E7E" w:rsidRDefault="009C1E7E" w:rsidP="009C1E7E">
      <w:r w:rsidRPr="009C1E7E">
        <w:t>12. Comprovado impedimento ou reconhecida força maior, devidamente justificada e aceita pela Administração deste PJSC, a(s) licitante(s) ou a(s) [DETENTORA(S) DA ATA] [CONTRATADA(S)], conforme o caso, ficará(</w:t>
      </w:r>
      <w:proofErr w:type="spellStart"/>
      <w:r w:rsidRPr="009C1E7E">
        <w:t>ão</w:t>
      </w:r>
      <w:proofErr w:type="spellEnd"/>
      <w:r w:rsidRPr="009C1E7E">
        <w:t>) isentas das penalidades mencionadas.</w:t>
      </w:r>
    </w:p>
    <w:p w14:paraId="02CF92AA" w14:textId="77777777" w:rsidR="009C1E7E" w:rsidRPr="009C1E7E" w:rsidRDefault="009C1E7E" w:rsidP="009C1E7E">
      <w:r w:rsidRPr="009C1E7E">
        <w:t>13. As sanções de advertência, impedimento de licitar e contratar e declaração de inidoneidade poderão ser aplicadas cumulativamente com a sanção de multa.</w:t>
      </w:r>
    </w:p>
    <w:p w14:paraId="703A2BD8" w14:textId="77777777" w:rsidR="009C1E7E" w:rsidRPr="009C1E7E" w:rsidRDefault="009C1E7E" w:rsidP="009C1E7E">
      <w:r w:rsidRPr="009C1E7E">
        <w:t>14. Na aplicação das penalidades serão admitidos os recursos em lei, observando-se o contraditório e a ampla defesa.</w:t>
      </w:r>
    </w:p>
    <w:p w14:paraId="02B0DE22" w14:textId="77777777" w:rsidR="009C1E7E" w:rsidRPr="009C1E7E" w:rsidRDefault="009C1E7E" w:rsidP="009C1E7E">
      <w:r w:rsidRPr="009C1E7E">
        <w:t> </w:t>
      </w:r>
    </w:p>
    <w:p w14:paraId="56466EAE" w14:textId="77777777" w:rsidR="009C1E7E" w:rsidRPr="009C1E7E" w:rsidRDefault="009C1E7E" w:rsidP="009C1E7E">
      <w:r w:rsidRPr="009C1E7E">
        <w:rPr>
          <w:b/>
          <w:bCs/>
        </w:rPr>
        <w:t>VII. GERENCIAMENTO DE RISCOS DA CONTRATAÇÃO:</w:t>
      </w:r>
    </w:p>
    <w:p w14:paraId="6710E91F" w14:textId="77777777" w:rsidR="009C1E7E" w:rsidRPr="009C1E7E" w:rsidRDefault="009C1E7E" w:rsidP="009C1E7E">
      <w:r w:rsidRPr="009C1E7E">
        <w:rPr>
          <w:b/>
          <w:bCs/>
        </w:rPr>
        <w:t>A) MAPA DE RISCOS: </w:t>
      </w:r>
      <w:r w:rsidRPr="009C1E7E">
        <w:t>Mapa de Riscos Gerais da contratação foi realizado pelo PJSC e faz parte do processo de contratação (SEI n. </w:t>
      </w:r>
      <w:hyperlink r:id="rId9" w:tgtFrame="_blank" w:history="1">
        <w:r w:rsidRPr="009C1E7E">
          <w:rPr>
            <w:rStyle w:val="Hyperlink"/>
          </w:rPr>
          <w:t>0015011-35.2020.8.24.0710</w:t>
        </w:r>
      </w:hyperlink>
      <w:r w:rsidRPr="009C1E7E">
        <w:t>).</w:t>
      </w:r>
    </w:p>
    <w:p w14:paraId="0ECC27ED" w14:textId="77777777" w:rsidR="009C1E7E" w:rsidRPr="009C1E7E" w:rsidRDefault="009C1E7E" w:rsidP="009C1E7E">
      <w:r w:rsidRPr="009C1E7E">
        <w:t> </w:t>
      </w:r>
    </w:p>
    <w:p w14:paraId="49246485" w14:textId="77777777" w:rsidR="009C1E7E" w:rsidRPr="009C1E7E" w:rsidRDefault="009C1E7E" w:rsidP="009C1E7E">
      <w:r w:rsidRPr="009C1E7E">
        <w:t>Outros riscos específicos foram mapeados pela equipe de planejamento:</w:t>
      </w:r>
    </w:p>
    <w:p w14:paraId="14312FB7" w14:textId="77777777" w:rsidR="009C1E7E" w:rsidRPr="009C1E7E" w:rsidRDefault="009C1E7E" w:rsidP="009C1E7E">
      <w:r w:rsidRPr="009C1E7E"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823"/>
        <w:gridCol w:w="797"/>
        <w:gridCol w:w="1803"/>
        <w:gridCol w:w="1555"/>
        <w:gridCol w:w="1331"/>
        <w:gridCol w:w="1666"/>
      </w:tblGrid>
      <w:tr w:rsidR="009C1E7E" w:rsidRPr="009C1E7E" w14:paraId="7793ECB4" w14:textId="77777777" w:rsidTr="009C1E7E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03A73" w14:textId="77777777" w:rsidR="009C1E7E" w:rsidRPr="009C1E7E" w:rsidRDefault="009C1E7E" w:rsidP="009C1E7E">
            <w:r w:rsidRPr="009C1E7E">
              <w:t>ITEM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F25BF" w14:textId="77777777" w:rsidR="009C1E7E" w:rsidRPr="009C1E7E" w:rsidRDefault="009C1E7E" w:rsidP="009C1E7E">
            <w:r w:rsidRPr="009C1E7E">
              <w:t>CAUSA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7CD4F" w14:textId="77777777" w:rsidR="009C1E7E" w:rsidRPr="009C1E7E" w:rsidRDefault="009C1E7E" w:rsidP="009C1E7E">
            <w:r w:rsidRPr="009C1E7E">
              <w:t>RISCO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BF6A9" w14:textId="77777777" w:rsidR="009C1E7E" w:rsidRPr="009C1E7E" w:rsidRDefault="009C1E7E" w:rsidP="009C1E7E">
            <w:r w:rsidRPr="009C1E7E">
              <w:t>CONSEQUÊNCIA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29C9E" w14:textId="77777777" w:rsidR="009C1E7E" w:rsidRPr="009C1E7E" w:rsidRDefault="009C1E7E" w:rsidP="009C1E7E">
            <w:r w:rsidRPr="009C1E7E">
              <w:t>MEDIDAS PREVENTIVAS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F308B" w14:textId="77777777" w:rsidR="009C1E7E" w:rsidRPr="009C1E7E" w:rsidRDefault="009C1E7E" w:rsidP="009C1E7E">
            <w:r w:rsidRPr="009C1E7E">
              <w:t>MEDIDAS CORRETIVAS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6017D" w14:textId="77777777" w:rsidR="009C1E7E" w:rsidRPr="009C1E7E" w:rsidRDefault="009C1E7E" w:rsidP="009C1E7E">
            <w:r w:rsidRPr="009C1E7E">
              <w:t>MEDIDAS PREVENTIVAS EFETIVAMENTE PLICADAS</w:t>
            </w:r>
          </w:p>
        </w:tc>
      </w:tr>
      <w:tr w:rsidR="009C1E7E" w:rsidRPr="009C1E7E" w14:paraId="22454D28" w14:textId="77777777" w:rsidTr="009C1E7E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C9C7F" w14:textId="77777777" w:rsidR="009C1E7E" w:rsidRPr="009C1E7E" w:rsidRDefault="009C1E7E" w:rsidP="009C1E7E">
            <w:r w:rsidRPr="009C1E7E">
              <w:t>1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C6538" w14:textId="77777777" w:rsidR="009C1E7E" w:rsidRPr="009C1E7E" w:rsidRDefault="009C1E7E" w:rsidP="009C1E7E">
            <w:r w:rsidRPr="009C1E7E">
              <w:t> 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3C7D8" w14:textId="77777777" w:rsidR="009C1E7E" w:rsidRPr="009C1E7E" w:rsidRDefault="009C1E7E" w:rsidP="009C1E7E">
            <w:r w:rsidRPr="009C1E7E"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69F25" w14:textId="77777777" w:rsidR="009C1E7E" w:rsidRPr="009C1E7E" w:rsidRDefault="009C1E7E" w:rsidP="009C1E7E">
            <w:r w:rsidRPr="009C1E7E">
              <w:t> 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41F71" w14:textId="77777777" w:rsidR="009C1E7E" w:rsidRPr="009C1E7E" w:rsidRDefault="009C1E7E" w:rsidP="009C1E7E">
            <w:r w:rsidRPr="009C1E7E">
              <w:t> 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6F316" w14:textId="77777777" w:rsidR="009C1E7E" w:rsidRPr="009C1E7E" w:rsidRDefault="009C1E7E" w:rsidP="009C1E7E">
            <w:r w:rsidRPr="009C1E7E">
              <w:t> 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8864E" w14:textId="77777777" w:rsidR="009C1E7E" w:rsidRPr="009C1E7E" w:rsidRDefault="009C1E7E" w:rsidP="009C1E7E">
            <w:r w:rsidRPr="009C1E7E">
              <w:t> </w:t>
            </w:r>
          </w:p>
        </w:tc>
      </w:tr>
      <w:tr w:rsidR="009C1E7E" w:rsidRPr="009C1E7E" w14:paraId="0339681F" w14:textId="77777777" w:rsidTr="009C1E7E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DC3CF" w14:textId="77777777" w:rsidR="009C1E7E" w:rsidRPr="009C1E7E" w:rsidRDefault="009C1E7E" w:rsidP="009C1E7E">
            <w:r w:rsidRPr="009C1E7E">
              <w:t>2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DB298" w14:textId="77777777" w:rsidR="009C1E7E" w:rsidRPr="009C1E7E" w:rsidRDefault="009C1E7E" w:rsidP="009C1E7E">
            <w:r w:rsidRPr="009C1E7E">
              <w:t> 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93542" w14:textId="77777777" w:rsidR="009C1E7E" w:rsidRPr="009C1E7E" w:rsidRDefault="009C1E7E" w:rsidP="009C1E7E">
            <w:r w:rsidRPr="009C1E7E"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CD5C2" w14:textId="77777777" w:rsidR="009C1E7E" w:rsidRPr="009C1E7E" w:rsidRDefault="009C1E7E" w:rsidP="009C1E7E">
            <w:r w:rsidRPr="009C1E7E">
              <w:t> 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13078" w14:textId="77777777" w:rsidR="009C1E7E" w:rsidRPr="009C1E7E" w:rsidRDefault="009C1E7E" w:rsidP="009C1E7E">
            <w:r w:rsidRPr="009C1E7E">
              <w:t> 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4D3FE3" w14:textId="77777777" w:rsidR="009C1E7E" w:rsidRPr="009C1E7E" w:rsidRDefault="009C1E7E" w:rsidP="009C1E7E">
            <w:r w:rsidRPr="009C1E7E">
              <w:t> 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8CE90" w14:textId="77777777" w:rsidR="009C1E7E" w:rsidRPr="009C1E7E" w:rsidRDefault="009C1E7E" w:rsidP="009C1E7E">
            <w:r w:rsidRPr="009C1E7E">
              <w:t> </w:t>
            </w:r>
          </w:p>
        </w:tc>
      </w:tr>
      <w:tr w:rsidR="009C1E7E" w:rsidRPr="009C1E7E" w14:paraId="20360E14" w14:textId="77777777" w:rsidTr="009C1E7E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C1FC3" w14:textId="77777777" w:rsidR="009C1E7E" w:rsidRPr="009C1E7E" w:rsidRDefault="009C1E7E" w:rsidP="009C1E7E">
            <w:r w:rsidRPr="009C1E7E">
              <w:t>3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B6605" w14:textId="77777777" w:rsidR="009C1E7E" w:rsidRPr="009C1E7E" w:rsidRDefault="009C1E7E" w:rsidP="009C1E7E">
            <w:r w:rsidRPr="009C1E7E">
              <w:t> 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580B1" w14:textId="77777777" w:rsidR="009C1E7E" w:rsidRPr="009C1E7E" w:rsidRDefault="009C1E7E" w:rsidP="009C1E7E">
            <w:r w:rsidRPr="009C1E7E"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6ECF3" w14:textId="77777777" w:rsidR="009C1E7E" w:rsidRPr="009C1E7E" w:rsidRDefault="009C1E7E" w:rsidP="009C1E7E">
            <w:r w:rsidRPr="009C1E7E">
              <w:t> 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D20A3" w14:textId="77777777" w:rsidR="009C1E7E" w:rsidRPr="009C1E7E" w:rsidRDefault="009C1E7E" w:rsidP="009C1E7E">
            <w:r w:rsidRPr="009C1E7E">
              <w:t> 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79D885" w14:textId="77777777" w:rsidR="009C1E7E" w:rsidRPr="009C1E7E" w:rsidRDefault="009C1E7E" w:rsidP="009C1E7E">
            <w:r w:rsidRPr="009C1E7E">
              <w:t> 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42ED9" w14:textId="77777777" w:rsidR="009C1E7E" w:rsidRPr="009C1E7E" w:rsidRDefault="009C1E7E" w:rsidP="009C1E7E">
            <w:r w:rsidRPr="009C1E7E">
              <w:t> </w:t>
            </w:r>
          </w:p>
        </w:tc>
      </w:tr>
    </w:tbl>
    <w:p w14:paraId="54C6E789" w14:textId="77777777" w:rsidR="009C1E7E" w:rsidRPr="009C1E7E" w:rsidRDefault="009C1E7E" w:rsidP="009C1E7E">
      <w:r w:rsidRPr="009C1E7E">
        <w:t> </w:t>
      </w:r>
    </w:p>
    <w:p w14:paraId="6DAD5D8A" w14:textId="77777777" w:rsidR="009C1E7E" w:rsidRPr="009C1E7E" w:rsidRDefault="009C1E7E" w:rsidP="009C1E7E">
      <w:r w:rsidRPr="009C1E7E">
        <w:t>O mapa específico de riscos da contratação consta do doc. </w:t>
      </w:r>
      <w:proofErr w:type="spellStart"/>
      <w:r w:rsidRPr="009C1E7E">
        <w:t>xxx</w:t>
      </w:r>
      <w:proofErr w:type="spellEnd"/>
      <w:r w:rsidRPr="009C1E7E">
        <w:t> (a redação em azul deve permanecer, apenas quando houver mapa de riscos elaborado por gestor de riscos)</w:t>
      </w:r>
    </w:p>
    <w:p w14:paraId="2EEA711E" w14:textId="77777777" w:rsidR="009C1E7E" w:rsidRPr="009C1E7E" w:rsidRDefault="009C1E7E" w:rsidP="009C1E7E">
      <w:r w:rsidRPr="009C1E7E">
        <w:rPr>
          <w:b/>
          <w:bCs/>
        </w:rPr>
        <w:t>B) MATRIZ DE ALOCAÇÃO DE RISCOS:</w:t>
      </w:r>
    </w:p>
    <w:p w14:paraId="73025AA5" w14:textId="77777777" w:rsidR="009C1E7E" w:rsidRPr="009C1E7E" w:rsidRDefault="009C1E7E" w:rsidP="009C1E7E">
      <w:proofErr w:type="gramStart"/>
      <w:r w:rsidRPr="009C1E7E">
        <w:t>( )</w:t>
      </w:r>
      <w:proofErr w:type="gramEnd"/>
      <w:r w:rsidRPr="009C1E7E">
        <w:t> os riscos contratuais foram alocados nas obrigações contratuais, não se vislumbrando necessidade de elaboração de matriz de riscos específica.</w:t>
      </w:r>
    </w:p>
    <w:p w14:paraId="3C5C6879" w14:textId="77777777" w:rsidR="009C1E7E" w:rsidRPr="009C1E7E" w:rsidRDefault="009C1E7E" w:rsidP="009C1E7E">
      <w:r w:rsidRPr="009C1E7E">
        <w:t>() não se aplica, pois não se enquadra nos requisitos do art. 22, §2º, da Lei n. 14.133/2021.</w:t>
      </w:r>
    </w:p>
    <w:p w14:paraId="4020BF9A" w14:textId="77777777" w:rsidR="009C1E7E" w:rsidRDefault="009C1E7E" w:rsidP="009C1E7E">
      <w:proofErr w:type="gramStart"/>
      <w:r w:rsidRPr="009C1E7E">
        <w:lastRenderedPageBreak/>
        <w:t>( )</w:t>
      </w:r>
      <w:proofErr w:type="gramEnd"/>
      <w:r w:rsidRPr="009C1E7E">
        <w:t xml:space="preserve"> se aplica e consta das obrigações da contratação, implementando-se o seguinte quadro:</w:t>
      </w:r>
    </w:p>
    <w:p w14:paraId="2DC96048" w14:textId="77777777" w:rsidR="009C1E7E" w:rsidRDefault="009C1E7E" w:rsidP="009C1E7E">
      <w:pPr>
        <w:rPr>
          <w:b/>
          <w:bCs/>
        </w:rPr>
      </w:pPr>
      <w:r w:rsidRPr="009C1E7E">
        <w:rPr>
          <w:b/>
          <w:bCs/>
        </w:rPr>
        <w:t>VIII. CRITÉRIOS DE MEDIÇÃO E PAGAMENTO</w:t>
      </w:r>
    </w:p>
    <w:p w14:paraId="48BE4CB0" w14:textId="77777777" w:rsidR="00E80FE5" w:rsidRDefault="00E80FE5" w:rsidP="009C1E7E">
      <w:pPr>
        <w:rPr>
          <w:b/>
          <w:bCs/>
        </w:rPr>
      </w:pPr>
    </w:p>
    <w:p w14:paraId="57E657F5" w14:textId="77777777" w:rsidR="009C1E7E" w:rsidRPr="009C1E7E" w:rsidRDefault="009C1E7E" w:rsidP="009C1E7E">
      <w:r w:rsidRPr="009C1E7E">
        <w:t>a) Este PJSC pagará à [DETENTORA DA ATA] [CONTRATADA], mediante a apresentação da nota fiscal, com aceite da [unidade responsável pelo recebimento definitivo do objeto] e lançamento da nota fiscal no sistema pela [unidade responsável pelo lançamento da Nota Fiscal no sistema], a importância correspondente ao fornecimento efetuado de acordo com as condições estabelecidas no edital.</w:t>
      </w:r>
    </w:p>
    <w:p w14:paraId="3AC932BD" w14:textId="77777777" w:rsidR="009C1E7E" w:rsidRPr="009C1E7E" w:rsidRDefault="009C1E7E" w:rsidP="009C1E7E">
      <w:r w:rsidRPr="009C1E7E">
        <w:t> </w:t>
      </w:r>
    </w:p>
    <w:p w14:paraId="53AC433E" w14:textId="77777777" w:rsidR="009C1E7E" w:rsidRPr="009C1E7E" w:rsidRDefault="009C1E7E" w:rsidP="009C1E7E">
      <w:r w:rsidRPr="009C1E7E">
        <w:t>1. A [DETENTORA DA ATA] [CONTRATADA] deverá apresentar, juntamente com a nota fiscal, a seguinte documentação (art. 121 c/c o art. 92, XVI, da Lei n. 14.133/2021), dentro do seu prazo de validade:</w:t>
      </w:r>
    </w:p>
    <w:p w14:paraId="129C7F69" w14:textId="77777777" w:rsidR="009C1E7E" w:rsidRPr="009C1E7E" w:rsidRDefault="009C1E7E" w:rsidP="009C1E7E">
      <w:r w:rsidRPr="009C1E7E">
        <w:t>1.1 comprovante da regularidade para com a Fazenda Federal;</w:t>
      </w:r>
    </w:p>
    <w:p w14:paraId="18D0A97A" w14:textId="77777777" w:rsidR="009C1E7E" w:rsidRPr="009C1E7E" w:rsidRDefault="009C1E7E" w:rsidP="009C1E7E">
      <w:r w:rsidRPr="009C1E7E">
        <w:t>1.2 comprovante da regularidade para com a Fazenda Estadual, caso o valor do pagamento ultrapasse 25% da quantia estabelecido no art. 75, II, da Lei n. 14.133/2021.</w:t>
      </w:r>
    </w:p>
    <w:p w14:paraId="180267FE" w14:textId="77777777" w:rsidR="009C1E7E" w:rsidRPr="009C1E7E" w:rsidRDefault="009C1E7E" w:rsidP="009C1E7E">
      <w:r w:rsidRPr="009C1E7E">
        <w:t>1.3 comprovante da regularidade para com o FGTS, caso o valor do pagamento ultrapasse 25% da quantia estabelecida no art. 75, II, da Lei n. 14.133/2021.; e</w:t>
      </w:r>
    </w:p>
    <w:p w14:paraId="2F5C375E" w14:textId="77777777" w:rsidR="009C1E7E" w:rsidRPr="009C1E7E" w:rsidRDefault="009C1E7E" w:rsidP="009C1E7E">
      <w:r w:rsidRPr="009C1E7E">
        <w:t>1.4 comprovante da regularidade para com a Justiça do Trabalho, caso o valor do pagamento ultrapasse 25% da quantia estabelecida no art. 75, II, da Lei n. 14.133/2021. [Incluir apenas quando o prazo de entrega for maior de 30 dias]</w:t>
      </w:r>
    </w:p>
    <w:p w14:paraId="7FC4DE8C" w14:textId="77777777" w:rsidR="009C1E7E" w:rsidRPr="009C1E7E" w:rsidRDefault="009C1E7E" w:rsidP="009C1E7E">
      <w:r w:rsidRPr="009C1E7E">
        <w:t>2. Os comprovantes de regularidade:</w:t>
      </w:r>
    </w:p>
    <w:p w14:paraId="3E9A930D" w14:textId="77777777" w:rsidR="009C1E7E" w:rsidRPr="009C1E7E" w:rsidRDefault="009C1E7E" w:rsidP="009C1E7E">
      <w:r w:rsidRPr="009C1E7E">
        <w:t>2.1 somente serão aceitos com prazo de validade determinado no documento ou com data de emissão não superior a 180 (cento e oitenta) dias;</w:t>
      </w:r>
    </w:p>
    <w:p w14:paraId="4B082CAB" w14:textId="77777777" w:rsidR="009C1E7E" w:rsidRPr="009C1E7E" w:rsidRDefault="009C1E7E" w:rsidP="009C1E7E">
      <w:r w:rsidRPr="009C1E7E">
        <w:t>2.2 serão substituídos por documento emitido pela Diretoria de Material e Patrimônio caso a DETENTORA DA ATA possua cadastro com o PJSC (com as certidões dentro do prazo de validade) ou no SICAF (níveis de cadastramento II e III);</w:t>
      </w:r>
    </w:p>
    <w:p w14:paraId="13A678E3" w14:textId="77777777" w:rsidR="009C1E7E" w:rsidRPr="009C1E7E" w:rsidRDefault="009C1E7E" w:rsidP="009C1E7E">
      <w:r w:rsidRPr="009C1E7E">
        <w:t>3.</w:t>
      </w:r>
      <w:r w:rsidRPr="009C1E7E">
        <w:rPr>
          <w:b/>
          <w:bCs/>
        </w:rPr>
        <w:t> </w:t>
      </w:r>
      <w:r w:rsidRPr="009C1E7E">
        <w:t>Caso a DETENTORA DA ATA não comprove a regularidade fiscal e trabalhista:</w:t>
      </w:r>
    </w:p>
    <w:p w14:paraId="74784AFE" w14:textId="77777777" w:rsidR="009C1E7E" w:rsidRPr="009C1E7E" w:rsidRDefault="009C1E7E" w:rsidP="009C1E7E">
      <w:r w:rsidRPr="009C1E7E">
        <w:t>3.1. Será emitida notificação pelo CONTRATANTE para regularização no prazo de 30 (trinta) dias, contados a partir do recebimento do ofício, e, caso não regularizada, será iniciado o processo de extinção contratual, com aplicação da multa rescisória; e, concomitantemente; e</w:t>
      </w:r>
    </w:p>
    <w:p w14:paraId="45E1EAC2" w14:textId="77777777" w:rsidR="009C1E7E" w:rsidRPr="009C1E7E" w:rsidRDefault="009C1E7E" w:rsidP="009C1E7E">
      <w:r w:rsidRPr="009C1E7E">
        <w:t>3.2 Será realizado o pagamento, procedendo-se as retenções tributárias, na forma da lei.</w:t>
      </w:r>
    </w:p>
    <w:p w14:paraId="06F7F151" w14:textId="77777777" w:rsidR="009C1E7E" w:rsidRPr="009C1E7E" w:rsidRDefault="009C1E7E" w:rsidP="009C1E7E">
      <w:r w:rsidRPr="009C1E7E">
        <w:t> </w:t>
      </w:r>
    </w:p>
    <w:p w14:paraId="70F165EC" w14:textId="77777777" w:rsidR="009C1E7E" w:rsidRPr="009C1E7E" w:rsidRDefault="009C1E7E" w:rsidP="009C1E7E">
      <w:r w:rsidRPr="009C1E7E">
        <w:t>b) Todas as notas fiscais emitidas pela [DETENTORA DA ATA] [CONTRATADA] deverão conter, em local de fácil visualização, a indicação do número da ATA DE REGISTRO DE PREÇOS [quando for aquisição com entrega única sem contrato, deixar apenas a indicação do número da nota de empenho] e o número da Nota de Empenho correspondente.</w:t>
      </w:r>
    </w:p>
    <w:p w14:paraId="77E00318" w14:textId="77777777" w:rsidR="009C1E7E" w:rsidRPr="009C1E7E" w:rsidRDefault="009C1E7E" w:rsidP="009C1E7E">
      <w:r w:rsidRPr="009C1E7E">
        <w:lastRenderedPageBreak/>
        <w:t>1. A nota fiscal que não estiver de acordo com o estabelecido neste edital, não será aprovada por este PJSC e será devolvida à DETENTORA DA ATA para as necessárias correções, oportunidade em que será sobrestado o processo de pagamento até que sejam corrigidos os problemas apontados.</w:t>
      </w:r>
    </w:p>
    <w:p w14:paraId="67E3B35E" w14:textId="77777777" w:rsidR="009C1E7E" w:rsidRPr="009C1E7E" w:rsidRDefault="009C1E7E" w:rsidP="009C1E7E">
      <w:r w:rsidRPr="009C1E7E">
        <w:t>2. A devolução da nota fiscal não aprovada por este PJSC em hipótese alguma servirá de pretexto para que a DETENTORA DA ATA suspenda quaisquer fornecimentos.</w:t>
      </w:r>
    </w:p>
    <w:p w14:paraId="2564FC89" w14:textId="77777777" w:rsidR="009C1E7E" w:rsidRPr="009C1E7E" w:rsidRDefault="009C1E7E" w:rsidP="009C1E7E">
      <w:r w:rsidRPr="009C1E7E">
        <w:t>c) A [DETENTORA DA ATA] [CONTRATADA] entregará a nota fiscal à/ao [unidade beneficiária do objeto - que receberá o objeto].</w:t>
      </w:r>
    </w:p>
    <w:p w14:paraId="2E38D003" w14:textId="77777777" w:rsidR="009C1E7E" w:rsidRPr="009C1E7E" w:rsidRDefault="009C1E7E" w:rsidP="009C1E7E">
      <w:r w:rsidRPr="009C1E7E">
        <w:t>d) Este PJSC compromete-se a efetuar o pagamento até o 15º (décimo quinto) dia útil, depois de cumpridas as condições de pagamento supracitadas.</w:t>
      </w:r>
    </w:p>
    <w:p w14:paraId="5490DE6D" w14:textId="77777777" w:rsidR="009C1E7E" w:rsidRPr="009C1E7E" w:rsidRDefault="009C1E7E" w:rsidP="009C1E7E">
      <w:r w:rsidRPr="009C1E7E">
        <w:t>e) No caso de isenção do ICMS (prevista no RICMS/SC - Decreto Estadual n. 2870/2001 e alterações), a [DETENTORA DA ATA] [CONTRATADA] deverá emitir a nota fiscal com o valor bruto da operação. Deverá inserir, após, o valor do desconto, para que o valor líquido constante da Nota Fiscal corresponda ao valor de sua proposta bem como da Nota de Empenho. O PJSC não estará sujeito à isenção quando:</w:t>
      </w:r>
    </w:p>
    <w:p w14:paraId="54B1E58C" w14:textId="77777777" w:rsidR="009C1E7E" w:rsidRPr="009C1E7E" w:rsidRDefault="009C1E7E" w:rsidP="009C1E7E">
      <w:r w:rsidRPr="009C1E7E">
        <w:t>1. o contribuinte estiver no Simples Nacional;</w:t>
      </w:r>
    </w:p>
    <w:p w14:paraId="47BFFF8E" w14:textId="77777777" w:rsidR="009C1E7E" w:rsidRPr="009C1E7E" w:rsidRDefault="009C1E7E" w:rsidP="009C1E7E">
      <w:r w:rsidRPr="009C1E7E">
        <w:t>2. na saída de mercadorias ou bens sujeitas ao regime de substituição tributária; ou</w:t>
      </w:r>
    </w:p>
    <w:p w14:paraId="2BBBC04E" w14:textId="77777777" w:rsidR="009C1E7E" w:rsidRPr="009C1E7E" w:rsidRDefault="009C1E7E" w:rsidP="009C1E7E">
      <w:r w:rsidRPr="009C1E7E">
        <w:t xml:space="preserve">3. </w:t>
      </w:r>
      <w:proofErr w:type="spellStart"/>
      <w:r w:rsidRPr="009C1E7E">
        <w:t>da</w:t>
      </w:r>
      <w:proofErr w:type="spellEnd"/>
      <w:r w:rsidRPr="009C1E7E">
        <w:t xml:space="preserve"> caracterização das demais hipóteses previstas no RICMS/SC.</w:t>
      </w:r>
    </w:p>
    <w:p w14:paraId="5CCD4262" w14:textId="77777777" w:rsidR="009C1E7E" w:rsidRPr="009C1E7E" w:rsidRDefault="009C1E7E" w:rsidP="009C1E7E">
      <w:r w:rsidRPr="009C1E7E">
        <w:t>f) Caso não ocorra o pagamento da nota fiscal até o 15º (décimo quinto) dia útil por culpa exclusiva do PJSC, será efetuada a atualização monetária do 16º (décimo sexto) dia útil até a data da efetiva quitação, atualizando-se o valor pela taxa referencial do Sistema Especial de Liquidação e de Custódia (Selic), nos termos do art. 92, inc. V, da Lei n. 14.133/2021.</w:t>
      </w:r>
    </w:p>
    <w:p w14:paraId="49787F78" w14:textId="77777777" w:rsidR="009C1E7E" w:rsidRPr="009C1E7E" w:rsidRDefault="009C1E7E" w:rsidP="009C1E7E">
      <w:r w:rsidRPr="009C1E7E">
        <w:t> </w:t>
      </w:r>
    </w:p>
    <w:p w14:paraId="2826FF9B" w14:textId="77777777" w:rsidR="009C1E7E" w:rsidRPr="009C1E7E" w:rsidRDefault="009C1E7E" w:rsidP="009C1E7E">
      <w:r w:rsidRPr="009C1E7E">
        <w:t> </w:t>
      </w:r>
    </w:p>
    <w:p w14:paraId="7B28B472" w14:textId="77777777" w:rsidR="009C1E7E" w:rsidRDefault="009C1E7E" w:rsidP="009C1E7E">
      <w:pPr>
        <w:rPr>
          <w:b/>
          <w:bCs/>
        </w:rPr>
      </w:pPr>
      <w:r w:rsidRPr="009C1E7E">
        <w:rPr>
          <w:b/>
          <w:bCs/>
        </w:rPr>
        <w:t>IX. SELEÇÃO DO FORNECEDOR:</w:t>
      </w:r>
    </w:p>
    <w:p w14:paraId="7D350147" w14:textId="77777777" w:rsidR="00946989" w:rsidRDefault="00946989" w:rsidP="009C1E7E">
      <w:pPr>
        <w:rPr>
          <w:b/>
          <w:bCs/>
        </w:rPr>
      </w:pPr>
    </w:p>
    <w:p w14:paraId="6A789D3D" w14:textId="5F7A9863" w:rsidR="009C1E7E" w:rsidRPr="009C1E7E" w:rsidRDefault="009C1E7E" w:rsidP="009C1E7E">
      <w:r w:rsidRPr="009C1E7E">
        <w:rPr>
          <w:b/>
          <w:bCs/>
        </w:rPr>
        <w:t>A) QUALIFICAÇÃO TÉCNICA OPERACIONAL:</w:t>
      </w:r>
    </w:p>
    <w:p w14:paraId="3035213A" w14:textId="77777777" w:rsidR="009C1E7E" w:rsidRPr="009C1E7E" w:rsidRDefault="009C1E7E" w:rsidP="009C1E7E">
      <w:r w:rsidRPr="009C1E7E">
        <w:t>Da licitante detentora da proposta mais bem classificada será exigida a apresentação de atestado de capacidade técnico-operacional, emitido por terceiro, pessoa jurídica de direito público ou privado, comprovando que o licitante prestou ou vem prestando ou forneceu, a contento, serviço de [descrever o serviço], ou [descrever o produto/bem e estipular a quantidade que a licitante deverá ter fornecido].</w:t>
      </w:r>
    </w:p>
    <w:p w14:paraId="01486F69" w14:textId="77777777" w:rsidR="009C1E7E" w:rsidRPr="009C1E7E" w:rsidRDefault="009C1E7E" w:rsidP="009C1E7E">
      <w:r w:rsidRPr="009C1E7E">
        <w:rPr>
          <w:u w:val="single"/>
        </w:rPr>
        <w:t>Justificativa:</w:t>
      </w:r>
      <w:r w:rsidRPr="009C1E7E">
        <w:t> XXXXXXXXXXXXXX</w:t>
      </w:r>
    </w:p>
    <w:p w14:paraId="52E6D19B" w14:textId="77777777" w:rsidR="009C1E7E" w:rsidRPr="009C1E7E" w:rsidRDefault="009C1E7E" w:rsidP="009C1E7E">
      <w:r w:rsidRPr="009C1E7E">
        <w:rPr>
          <w:u w:val="single"/>
        </w:rPr>
        <w:t>Justificativa para a vedação ao somatório de atestados</w:t>
      </w:r>
      <w:r w:rsidRPr="009C1E7E">
        <w:t>: XXXXXXXXXXXXXXXXXXXXXXXX</w:t>
      </w:r>
    </w:p>
    <w:p w14:paraId="7C040591" w14:textId="77777777" w:rsidR="009C1E7E" w:rsidRDefault="009C1E7E" w:rsidP="009C1E7E">
      <w:r w:rsidRPr="009C1E7E">
        <w:t> </w:t>
      </w:r>
    </w:p>
    <w:p w14:paraId="21B84698" w14:textId="77777777" w:rsidR="00946989" w:rsidRPr="009C1E7E" w:rsidRDefault="00946989" w:rsidP="009C1E7E"/>
    <w:p w14:paraId="41568450" w14:textId="77777777" w:rsidR="009C1E7E" w:rsidRPr="009C1E7E" w:rsidRDefault="009C1E7E" w:rsidP="009C1E7E">
      <w:r w:rsidRPr="009C1E7E">
        <w:rPr>
          <w:b/>
          <w:bCs/>
        </w:rPr>
        <w:lastRenderedPageBreak/>
        <w:t>B) QUALIFICAÇÃO TÉCNICO PROFISSIONAL:</w:t>
      </w:r>
    </w:p>
    <w:p w14:paraId="2F1EB5A0" w14:textId="77777777" w:rsidR="009C1E7E" w:rsidRPr="009C1E7E" w:rsidRDefault="009C1E7E" w:rsidP="009C1E7E">
      <w:r w:rsidRPr="009C1E7E">
        <w:t>Da licitante detentora da proposta mais bem classificada será exigida a apresentação de atestado de capacidade técnico-profissional, emitido por terceiro, pessoa jurídica de direito público ou privado, comprovando que o XXXX.</w:t>
      </w:r>
    </w:p>
    <w:p w14:paraId="482A7651" w14:textId="77777777" w:rsidR="009C1E7E" w:rsidRPr="009C1E7E" w:rsidRDefault="009C1E7E" w:rsidP="009C1E7E">
      <w:r w:rsidRPr="009C1E7E">
        <w:rPr>
          <w:u w:val="single"/>
        </w:rPr>
        <w:t>Justificativa:</w:t>
      </w:r>
      <w:r w:rsidRPr="009C1E7E">
        <w:t> XXXXXXXXXXXXXX</w:t>
      </w:r>
    </w:p>
    <w:p w14:paraId="2009EE4D" w14:textId="77777777" w:rsidR="009C1E7E" w:rsidRPr="009C1E7E" w:rsidRDefault="009C1E7E" w:rsidP="009C1E7E">
      <w:r w:rsidRPr="009C1E7E">
        <w:rPr>
          <w:u w:val="single"/>
        </w:rPr>
        <w:t>Justificativa para a vedação ao somatório de atestados</w:t>
      </w:r>
      <w:r w:rsidRPr="009C1E7E">
        <w:t>: XXXXXXXXXXXXXXXXXXXXXXXX</w:t>
      </w:r>
    </w:p>
    <w:p w14:paraId="3807B087" w14:textId="77777777" w:rsidR="009C1E7E" w:rsidRPr="009C1E7E" w:rsidRDefault="009C1E7E" w:rsidP="009C1E7E">
      <w:r w:rsidRPr="009C1E7E">
        <w:t> </w:t>
      </w:r>
    </w:p>
    <w:p w14:paraId="1A0BF97F" w14:textId="77777777" w:rsidR="009C1E7E" w:rsidRPr="009C1E7E" w:rsidRDefault="009C1E7E" w:rsidP="009C1E7E">
      <w:r w:rsidRPr="009C1E7E">
        <w:rPr>
          <w:b/>
          <w:bCs/>
        </w:rPr>
        <w:t>C) CONSÓRCIO:</w:t>
      </w:r>
    </w:p>
    <w:p w14:paraId="586F376E" w14:textId="77777777" w:rsidR="009C1E7E" w:rsidRPr="009C1E7E" w:rsidRDefault="009C1E7E" w:rsidP="009C1E7E">
      <w:r w:rsidRPr="009C1E7E">
        <w:t xml:space="preserve">A participação de consórcio fica vedada em virtude de ser objeto comum e passível de ser executado por diversas entidades </w:t>
      </w:r>
      <w:proofErr w:type="gramStart"/>
      <w:r w:rsidRPr="009C1E7E">
        <w:t>empresarias</w:t>
      </w:r>
      <w:proofErr w:type="gramEnd"/>
      <w:r w:rsidRPr="009C1E7E">
        <w:t xml:space="preserve"> individualmente, de modo que a disputa estará preservada.</w:t>
      </w:r>
    </w:p>
    <w:p w14:paraId="3FFB0E82" w14:textId="77777777" w:rsidR="009C1E7E" w:rsidRPr="009C1E7E" w:rsidRDefault="009C1E7E" w:rsidP="009C1E7E">
      <w:r w:rsidRPr="009C1E7E">
        <w:t> </w:t>
      </w:r>
    </w:p>
    <w:p w14:paraId="1D686034" w14:textId="77777777" w:rsidR="009C1E7E" w:rsidRPr="009C1E7E" w:rsidRDefault="009C1E7E" w:rsidP="009C1E7E">
      <w:r w:rsidRPr="009C1E7E">
        <w:rPr>
          <w:b/>
          <w:bCs/>
        </w:rPr>
        <w:t>D) QUALIFICAÇÃO ECONÔMICO-FINANCEIRA</w:t>
      </w:r>
    </w:p>
    <w:p w14:paraId="188AA5B8" w14:textId="77777777" w:rsidR="00F120BB" w:rsidRDefault="00F120BB" w:rsidP="009C1E7E">
      <w:pPr>
        <w:rPr>
          <w:b/>
          <w:bCs/>
        </w:rPr>
      </w:pPr>
    </w:p>
    <w:p w14:paraId="038DB73D" w14:textId="27DE5C60" w:rsidR="009C1E7E" w:rsidRPr="009C1E7E" w:rsidRDefault="009C1E7E" w:rsidP="009C1E7E">
      <w:r w:rsidRPr="009C1E7E">
        <w:rPr>
          <w:b/>
          <w:bCs/>
        </w:rPr>
        <w:t>E) VISITA TÉCNICA:</w:t>
      </w:r>
    </w:p>
    <w:p w14:paraId="26F0CF7B" w14:textId="77777777" w:rsidR="009C1E7E" w:rsidRPr="009C1E7E" w:rsidRDefault="009C1E7E" w:rsidP="009C1E7E">
      <w:r w:rsidRPr="009C1E7E">
        <w:t> </w:t>
      </w:r>
    </w:p>
    <w:p w14:paraId="7F5458FA" w14:textId="77777777" w:rsidR="009C1E7E" w:rsidRPr="009C1E7E" w:rsidRDefault="009C1E7E" w:rsidP="009C1E7E">
      <w:r w:rsidRPr="009C1E7E">
        <w:rPr>
          <w:b/>
          <w:bCs/>
        </w:rPr>
        <w:t>F) AMOSTRA/TESTE DE CONFORMIDADE:</w:t>
      </w:r>
    </w:p>
    <w:p w14:paraId="1CC42EE9" w14:textId="77777777" w:rsidR="009C1E7E" w:rsidRPr="009C1E7E" w:rsidRDefault="009C1E7E" w:rsidP="009C1E7E">
      <w:r w:rsidRPr="009C1E7E">
        <w:t> </w:t>
      </w:r>
    </w:p>
    <w:p w14:paraId="2D486881" w14:textId="77777777" w:rsidR="009C1E7E" w:rsidRDefault="009C1E7E" w:rsidP="009C1E7E">
      <w:pPr>
        <w:rPr>
          <w:b/>
          <w:bCs/>
        </w:rPr>
      </w:pPr>
      <w:r w:rsidRPr="009C1E7E">
        <w:rPr>
          <w:b/>
          <w:bCs/>
        </w:rPr>
        <w:t>G) DEMAIS CONDIÇÕES ESTABELECIDAS PELA UNIDADE REQUISITANTE:</w:t>
      </w:r>
    </w:p>
    <w:p w14:paraId="79C7822D" w14:textId="77777777" w:rsidR="009C1E7E" w:rsidRPr="009C1E7E" w:rsidRDefault="009C1E7E" w:rsidP="009C1E7E">
      <w:r w:rsidRPr="009C1E7E">
        <w:t> </w:t>
      </w:r>
    </w:p>
    <w:p w14:paraId="75D9F866" w14:textId="77777777" w:rsidR="009C1E7E" w:rsidRPr="009C1E7E" w:rsidRDefault="009C1E7E" w:rsidP="009C1E7E">
      <w:r w:rsidRPr="009C1E7E">
        <w:rPr>
          <w:b/>
          <w:bCs/>
        </w:rPr>
        <w:t>X. QUANTIDADES ESTABELECIDAS NO FORMULÁRIO-PROPOSTA:</w:t>
      </w:r>
    </w:p>
    <w:p w14:paraId="461B4B3A" w14:textId="77777777" w:rsidR="009C1E7E" w:rsidRPr="009C1E7E" w:rsidRDefault="009C1E7E" w:rsidP="009C1E7E">
      <w:r w:rsidRPr="009C1E7E">
        <w:t>Item 1 - [descrição do item] - [inserir quantidade]</w:t>
      </w:r>
    </w:p>
    <w:p w14:paraId="2021D8BF" w14:textId="77777777" w:rsidR="009C1E7E" w:rsidRPr="009C1E7E" w:rsidRDefault="009C1E7E" w:rsidP="009C1E7E">
      <w:r w:rsidRPr="009C1E7E">
        <w:t>Item 2 - [descrição do item] - [inserir quantidade]</w:t>
      </w:r>
    </w:p>
    <w:p w14:paraId="4D84E7B6" w14:textId="77777777" w:rsidR="009C1E7E" w:rsidRDefault="009C1E7E" w:rsidP="009C1E7E">
      <w:r w:rsidRPr="009C1E7E">
        <w:t>[...]</w:t>
      </w:r>
    </w:p>
    <w:p w14:paraId="0698FA3D" w14:textId="77777777" w:rsidR="00F120BB" w:rsidRDefault="00F120BB" w:rsidP="009C1E7E">
      <w:pPr>
        <w:rPr>
          <w:b/>
          <w:bCs/>
        </w:rPr>
      </w:pPr>
    </w:p>
    <w:p w14:paraId="7D62E582" w14:textId="4144C727" w:rsidR="009C1E7E" w:rsidRPr="009C1E7E" w:rsidRDefault="009C1E7E" w:rsidP="009C1E7E">
      <w:r w:rsidRPr="009C1E7E">
        <w:rPr>
          <w:b/>
          <w:bCs/>
        </w:rPr>
        <w:t>1) JUSTIFICATIVA DAS QUANTIDADES:</w:t>
      </w:r>
    </w:p>
    <w:p w14:paraId="560BB7BE" w14:textId="77777777" w:rsidR="009C1E7E" w:rsidRPr="009C1E7E" w:rsidRDefault="009C1E7E" w:rsidP="009C1E7E">
      <w:r w:rsidRPr="009C1E7E">
        <w:t> </w:t>
      </w:r>
    </w:p>
    <w:p w14:paraId="1A94D642" w14:textId="77777777" w:rsidR="009C1E7E" w:rsidRPr="009C1E7E" w:rsidRDefault="009C1E7E" w:rsidP="009C1E7E">
      <w:r w:rsidRPr="009C1E7E">
        <w:rPr>
          <w:b/>
          <w:bCs/>
        </w:rPr>
        <w:t>1.1) Quantas unidades de serviços ou bens deverão ser contratadas?</w:t>
      </w:r>
    </w:p>
    <w:p w14:paraId="5AEC5A79" w14:textId="77777777" w:rsidR="009C1E7E" w:rsidRPr="009C1E7E" w:rsidRDefault="009C1E7E" w:rsidP="009C1E7E">
      <w:r w:rsidRPr="009C1E7E">
        <w:t> </w:t>
      </w:r>
    </w:p>
    <w:p w14:paraId="3857AC26" w14:textId="77777777" w:rsidR="009C1E7E" w:rsidRPr="009C1E7E" w:rsidRDefault="009C1E7E" w:rsidP="009C1E7E">
      <w:r w:rsidRPr="009C1E7E">
        <w:rPr>
          <w:b/>
          <w:bCs/>
        </w:rPr>
        <w:t>1.2) Qual o histórico da demanda pelo bem ou serviço?</w:t>
      </w:r>
    </w:p>
    <w:p w14:paraId="1673FFA1" w14:textId="77777777" w:rsidR="009C1E7E" w:rsidRPr="009C1E7E" w:rsidRDefault="009C1E7E" w:rsidP="009C1E7E">
      <w:r w:rsidRPr="009C1E7E">
        <w:t> </w:t>
      </w:r>
    </w:p>
    <w:p w14:paraId="7B228473" w14:textId="77777777" w:rsidR="009C1E7E" w:rsidRDefault="009C1E7E" w:rsidP="009C1E7E">
      <w:pPr>
        <w:rPr>
          <w:b/>
          <w:bCs/>
        </w:rPr>
      </w:pPr>
      <w:r w:rsidRPr="009C1E7E">
        <w:rPr>
          <w:b/>
          <w:bCs/>
        </w:rPr>
        <w:t>1.3) Haverá incremento ou diminuição da demanda levando-se em conta os objetivos propostos no </w:t>
      </w:r>
      <w:hyperlink r:id="rId10" w:tgtFrame="_blank" w:history="1">
        <w:r w:rsidRPr="009C1E7E">
          <w:rPr>
            <w:rStyle w:val="Hyperlink"/>
            <w:b/>
            <w:bCs/>
          </w:rPr>
          <w:t>Planejamento Estratégico Institucional</w:t>
        </w:r>
      </w:hyperlink>
      <w:r w:rsidRPr="009C1E7E">
        <w:rPr>
          <w:b/>
          <w:bCs/>
        </w:rPr>
        <w:t xml:space="preserve"> ou no planejamento específico </w:t>
      </w:r>
      <w:r w:rsidRPr="009C1E7E">
        <w:rPr>
          <w:b/>
          <w:bCs/>
        </w:rPr>
        <w:lastRenderedPageBreak/>
        <w:t>da unidade gestora orçamentária, a exemplo do Plano de Obras ou Plano Diretor de Tecnologia da Informação?</w:t>
      </w:r>
    </w:p>
    <w:p w14:paraId="6056C2F8" w14:textId="77777777" w:rsidR="00BB7B02" w:rsidRDefault="00BB7B02" w:rsidP="009C1E7E">
      <w:pPr>
        <w:rPr>
          <w:b/>
          <w:bCs/>
        </w:rPr>
      </w:pPr>
    </w:p>
    <w:p w14:paraId="4D192167" w14:textId="4645017C" w:rsidR="00BB7B02" w:rsidRDefault="009C1E7E" w:rsidP="009C1E7E">
      <w:pPr>
        <w:rPr>
          <w:b/>
          <w:bCs/>
        </w:rPr>
      </w:pPr>
      <w:r w:rsidRPr="009C1E7E">
        <w:rPr>
          <w:b/>
          <w:bCs/>
        </w:rPr>
        <w:t>XI. MODALIDADE DE LICITAÇÃO: </w:t>
      </w:r>
    </w:p>
    <w:p w14:paraId="58434A87" w14:textId="165B7160" w:rsidR="009C1E7E" w:rsidRPr="009C1E7E" w:rsidRDefault="009C1E7E" w:rsidP="009C1E7E">
      <w:r w:rsidRPr="009C1E7E">
        <w:t>Pregão Eletrônico</w:t>
      </w:r>
    </w:p>
    <w:p w14:paraId="288EFB3B" w14:textId="77777777" w:rsidR="009C1E7E" w:rsidRPr="009C1E7E" w:rsidRDefault="009C1E7E" w:rsidP="009C1E7E">
      <w:r w:rsidRPr="009C1E7E">
        <w:t> </w:t>
      </w:r>
    </w:p>
    <w:p w14:paraId="275E678E" w14:textId="77777777" w:rsidR="00BB7B02" w:rsidRDefault="009C1E7E" w:rsidP="009C1E7E">
      <w:pPr>
        <w:rPr>
          <w:rFonts w:ascii="Aptos" w:hAnsi="Aptos" w:cs="Aptos"/>
          <w:b/>
          <w:bCs/>
        </w:rPr>
      </w:pPr>
      <w:r w:rsidRPr="009C1E7E">
        <w:rPr>
          <w:b/>
          <w:bCs/>
        </w:rPr>
        <w:t>XII. CRITÉRIO DE JULGAMENTO:</w:t>
      </w:r>
      <w:r w:rsidRPr="009C1E7E">
        <w:rPr>
          <w:rFonts w:ascii="Arial" w:hAnsi="Arial" w:cs="Arial"/>
          <w:b/>
          <w:bCs/>
        </w:rPr>
        <w:t>​</w:t>
      </w:r>
      <w:r w:rsidRPr="009C1E7E">
        <w:rPr>
          <w:rFonts w:ascii="Aptos" w:hAnsi="Aptos" w:cs="Aptos"/>
          <w:b/>
          <w:bCs/>
        </w:rPr>
        <w:t> </w:t>
      </w:r>
    </w:p>
    <w:p w14:paraId="1048C647" w14:textId="130E51A2" w:rsidR="009C1E7E" w:rsidRDefault="009C1E7E" w:rsidP="009C1E7E">
      <w:r w:rsidRPr="009C1E7E">
        <w:t>Menor preço ou maior desconto</w:t>
      </w:r>
    </w:p>
    <w:p w14:paraId="77BBEF7F" w14:textId="77777777" w:rsidR="00BB7B02" w:rsidRPr="009C1E7E" w:rsidRDefault="00BB7B02" w:rsidP="009C1E7E"/>
    <w:p w14:paraId="2B8DBF91" w14:textId="77777777" w:rsidR="009C1E7E" w:rsidRDefault="009C1E7E" w:rsidP="009C1E7E">
      <w:pPr>
        <w:rPr>
          <w:b/>
          <w:bCs/>
        </w:rPr>
      </w:pPr>
      <w:bookmarkStart w:id="17" w:name="_msocom_2"/>
      <w:bookmarkEnd w:id="17"/>
      <w:r w:rsidRPr="009C1E7E">
        <w:rPr>
          <w:rFonts w:ascii="Arial" w:hAnsi="Arial" w:cs="Arial"/>
          <w:b/>
          <w:bCs/>
        </w:rPr>
        <w:t>​</w:t>
      </w:r>
      <w:r w:rsidRPr="009C1E7E">
        <w:rPr>
          <w:b/>
          <w:bCs/>
        </w:rPr>
        <w:t>XIII. PRAZOS</w:t>
      </w:r>
    </w:p>
    <w:p w14:paraId="3AADB41D" w14:textId="77777777" w:rsidR="002A2753" w:rsidRDefault="002A2753" w:rsidP="009C1E7E">
      <w:pPr>
        <w:rPr>
          <w:b/>
          <w:bCs/>
        </w:rPr>
      </w:pPr>
    </w:p>
    <w:p w14:paraId="5BCB532D" w14:textId="19CBC0DC" w:rsidR="009C1E7E" w:rsidRPr="009C1E7E" w:rsidRDefault="009C1E7E" w:rsidP="009C1E7E">
      <w:r w:rsidRPr="009C1E7E">
        <w:rPr>
          <w:b/>
          <w:bCs/>
        </w:rPr>
        <w:t>XIV. INEXECUÇÃO, EXTINÇÃO OU CANCELAMENTO DA ATA </w:t>
      </w:r>
    </w:p>
    <w:p w14:paraId="2242BF90" w14:textId="77777777" w:rsidR="009C1E7E" w:rsidRPr="009C1E7E" w:rsidRDefault="009C1E7E" w:rsidP="009C1E7E">
      <w:r w:rsidRPr="009C1E7E">
        <w:t>a) A inexecução contratual ensejará a extinção do instrumento contratual e/ou o cancelamento da ata de registro de preços, nos termos da Capítulo VIII, da Lei n. 14.133/2021, nos seguintes modos:</w:t>
      </w:r>
    </w:p>
    <w:p w14:paraId="75BBC576" w14:textId="77777777" w:rsidR="009C1E7E" w:rsidRPr="009C1E7E" w:rsidRDefault="009C1E7E" w:rsidP="009C1E7E">
      <w:r w:rsidRPr="009C1E7E">
        <w:t>1. determinada por ato unilateral e escrito da Administração, exceto no caso de descumprimento decorrente de sua própria conduta;</w:t>
      </w:r>
    </w:p>
    <w:p w14:paraId="3F932B04" w14:textId="77777777" w:rsidR="009C1E7E" w:rsidRPr="009C1E7E" w:rsidRDefault="009C1E7E" w:rsidP="009C1E7E">
      <w:r w:rsidRPr="009C1E7E">
        <w:t>2. consensual, por acordo entre as partes, por conciliação, por mediação ou por comitê de resolução de disputas, desde que haja interesse da Administração;</w:t>
      </w:r>
    </w:p>
    <w:p w14:paraId="0BE608B4" w14:textId="77777777" w:rsidR="009C1E7E" w:rsidRPr="009C1E7E" w:rsidRDefault="009C1E7E" w:rsidP="009C1E7E">
      <w:r w:rsidRPr="009C1E7E">
        <w:t>3. determinada por decisão arbitral, em decorrência de cláusula compromissória ou compromisso arbitral, ou por decisão judicial.</w:t>
      </w:r>
    </w:p>
    <w:p w14:paraId="12E8A97A" w14:textId="77777777" w:rsidR="009C1E7E" w:rsidRPr="009C1E7E" w:rsidRDefault="009C1E7E" w:rsidP="009C1E7E">
      <w:r w:rsidRPr="009C1E7E">
        <w:t>b) O descumprimento, por parte da CONTRATADA ou DETENTORA DA ATA, de suas obrigações legais e/ou contratuais assegura a este PJSC o direito de extinguir o instrumento contratual e de cancelar a ata de registro de preços a qualquer tempo, independentemente de aviso, interpelação judicial e/ou extrajudicial.</w:t>
      </w:r>
    </w:p>
    <w:p w14:paraId="02BA56C2" w14:textId="77777777" w:rsidR="009C1E7E" w:rsidRPr="009C1E7E" w:rsidRDefault="009C1E7E" w:rsidP="009C1E7E">
      <w:r w:rsidRPr="009C1E7E">
        <w:t>c) O cancelamento unilateral, com fundamento no inciso I do art. 138 e art. 139 da Lei n. 14.133/2021, sujeitará a CONTRATADA ou a DETENTORA DA ATA à multa rescisória de até 10% (dez por cento) sobre o valor do saldo do contrato existente na data da extinção</w:t>
      </w:r>
      <w:r w:rsidRPr="009C1E7E">
        <w:rPr>
          <w:rFonts w:ascii="Arial" w:hAnsi="Arial" w:cs="Arial"/>
        </w:rPr>
        <w:t>​</w:t>
      </w:r>
      <w:r w:rsidRPr="009C1E7E">
        <w:t xml:space="preserve"> ou sobre o valor atualizado do item acerca do qual foi verificado o descumprimento por parte da DETENTORA DA ATA, independentemente de outras penalidades.</w:t>
      </w:r>
    </w:p>
    <w:p w14:paraId="419F151C" w14:textId="77777777" w:rsidR="009C1E7E" w:rsidRPr="009C1E7E" w:rsidRDefault="009C1E7E" w:rsidP="009C1E7E">
      <w:r w:rsidRPr="009C1E7E">
        <w:t>d) Na aplicação das penalidades serão admitidos os recursos previstos em lei, observando-se o contraditório e a ampla defesa.</w:t>
      </w:r>
    </w:p>
    <w:p w14:paraId="0EF9BBB4" w14:textId="77777777" w:rsidR="009C1E7E" w:rsidRPr="009C1E7E" w:rsidRDefault="009C1E7E" w:rsidP="009C1E7E">
      <w:r w:rsidRPr="009C1E7E">
        <w:t> </w:t>
      </w:r>
    </w:p>
    <w:p w14:paraId="1DA29B6B" w14:textId="38B2883F" w:rsidR="009C1E7E" w:rsidRPr="009C1E7E" w:rsidRDefault="009C1E7E" w:rsidP="009C1E7E">
      <w:r w:rsidRPr="009C1E7E">
        <w:rPr>
          <w:b/>
          <w:bCs/>
        </w:rPr>
        <w:t>XV. REVISÃO E REAJUSTE DE PREÇOS </w:t>
      </w:r>
    </w:p>
    <w:p w14:paraId="0231261A" w14:textId="77777777" w:rsidR="009C1E7E" w:rsidRPr="009C1E7E" w:rsidRDefault="009C1E7E" w:rsidP="009C1E7E">
      <w:r w:rsidRPr="009C1E7E">
        <w:rPr>
          <w:b/>
          <w:bCs/>
        </w:rPr>
        <w:t>a) Da revisão de preços:</w:t>
      </w:r>
    </w:p>
    <w:p w14:paraId="328F58D6" w14:textId="77777777" w:rsidR="009C1E7E" w:rsidRPr="009C1E7E" w:rsidRDefault="009C1E7E" w:rsidP="009C1E7E">
      <w:r w:rsidRPr="009C1E7E">
        <w:lastRenderedPageBreak/>
        <w:t>a.1. A relação que as partes pactuaram inicialmente entre os encargos da DETENTORA DA ATA e a retribuição deste PJSC para a justa remuneração dos fornecimentos poderá ser revisada, objetivando a manutenção do equilíbrio econômico-financeiro inicial da proposta apresentada.</w:t>
      </w:r>
    </w:p>
    <w:p w14:paraId="404FD5B9" w14:textId="77777777" w:rsidR="009C1E7E" w:rsidRPr="009C1E7E" w:rsidRDefault="009C1E7E" w:rsidP="009C1E7E">
      <w:r w:rsidRPr="009C1E7E">
        <w:t>a.2. O pedido de revisão dos preços poderá ocorrer a qualquer tempo.</w:t>
      </w:r>
    </w:p>
    <w:p w14:paraId="51C6EBBA" w14:textId="77777777" w:rsidR="009C1E7E" w:rsidRPr="009C1E7E" w:rsidRDefault="009C1E7E" w:rsidP="009C1E7E">
      <w:r w:rsidRPr="009C1E7E">
        <w:t>a.3. O pedido, devidamente instruído com provas que evidenciem a necessidade da revisão de preço, deverá ser endereçado ao Diretor-Geral Administrativo deste PJSC, com identificação do instrumento a que se refere.</w:t>
      </w:r>
    </w:p>
    <w:p w14:paraId="574E3063" w14:textId="77777777" w:rsidR="009C1E7E" w:rsidRPr="009C1E7E" w:rsidRDefault="009C1E7E" w:rsidP="009C1E7E">
      <w:r w:rsidRPr="009C1E7E">
        <w:t>a.4. Quaisquer tributos ou encargos legais criados, alterados ou extintos, bem como a superveniência de disposições legais, quando ocorridas após a data de apresentação da proposta, de comprovada repercussão nos preços contratados, implicarão a revisão destes para mais ou menos, conforme o caso.</w:t>
      </w:r>
    </w:p>
    <w:p w14:paraId="6DA31C6E" w14:textId="77777777" w:rsidR="009C1E7E" w:rsidRPr="009C1E7E" w:rsidRDefault="009C1E7E" w:rsidP="009C1E7E">
      <w:r w:rsidRPr="009C1E7E">
        <w:t>a.5. Na hipótese de a DETENTORA DA ATA solicitar alteração de preço(s), terá que requerer justificadamente, apresentando documento(s) que comprove(m) sua procedência, tais como: lista de preços de fabricantes, matérias-primas, transporte, nota fiscal de compras ou documentos similares referentes à data da apresentação da proposta e à data em que ocorreu o desequilíbrio econômico-financeiro do pactuado.</w:t>
      </w:r>
    </w:p>
    <w:p w14:paraId="25869954" w14:textId="77777777" w:rsidR="009C1E7E" w:rsidRPr="009C1E7E" w:rsidRDefault="009C1E7E" w:rsidP="009C1E7E">
      <w:r w:rsidRPr="009C1E7E">
        <w:t>a.6. Somente será concedido reequilíbrio econômico-financeiro do preço registrado se configurada e comprovada a hipótese prevista no art. 124, II, “d”, da Lei n. 14.133/2021.</w:t>
      </w:r>
    </w:p>
    <w:p w14:paraId="37B4FE9D" w14:textId="77777777" w:rsidR="009C1E7E" w:rsidRPr="009C1E7E" w:rsidRDefault="009C1E7E" w:rsidP="009C1E7E">
      <w:r w:rsidRPr="009C1E7E">
        <w:t>a.7. Não será apreciado o pedido de revisão de preços que não vier acompanhado de provas do desequilíbrio sofrido.</w:t>
      </w:r>
    </w:p>
    <w:p w14:paraId="3598915F" w14:textId="77777777" w:rsidR="009C1E7E" w:rsidRPr="009C1E7E" w:rsidRDefault="009C1E7E" w:rsidP="009C1E7E">
      <w:r w:rsidRPr="009C1E7E">
        <w:rPr>
          <w:b/>
          <w:bCs/>
        </w:rPr>
        <w:t>b) Do reajuste de preços:</w:t>
      </w:r>
    </w:p>
    <w:p w14:paraId="390DB62A" w14:textId="77777777" w:rsidR="009C1E7E" w:rsidRPr="009C1E7E" w:rsidRDefault="009C1E7E" w:rsidP="009C1E7E">
      <w:r w:rsidRPr="009C1E7E">
        <w:t>b.1. Mediante expresso pedido da DETENTORA DA ATA, os valores registrados poderão ser reajustados pelo IPCA, observados os valores praticados no mercado, desde que decorrido 1 (um) ano a partir de XX/XX/XXX, data do Termo de Consolidação de Pesquisa de Preços.</w:t>
      </w:r>
    </w:p>
    <w:p w14:paraId="5E123C21" w14:textId="77777777" w:rsidR="009C1E7E" w:rsidRPr="009C1E7E" w:rsidRDefault="009C1E7E" w:rsidP="009C1E7E">
      <w:r w:rsidRPr="009C1E7E">
        <w:t>b.2. O prazo previsto poderá ser alterado por força de lei, sendo obrigatória a apresentação, por parte da DETENTORA DA ATA, da documentação que comprove a origem do novo preço praticado.</w:t>
      </w:r>
    </w:p>
    <w:p w14:paraId="7C9993C7" w14:textId="77777777" w:rsidR="009C1E7E" w:rsidRPr="009C1E7E" w:rsidRDefault="009C1E7E" w:rsidP="009C1E7E">
      <w:r w:rsidRPr="009C1E7E">
        <w:t>b.3. Na hipótese de índice deflacionário, a Administração providenciará de ofício o reajustamento dos valores registrados em favor do PJSC.</w:t>
      </w:r>
    </w:p>
    <w:p w14:paraId="2AC738AC" w14:textId="77777777" w:rsidR="009C1E7E" w:rsidRPr="009C1E7E" w:rsidRDefault="009C1E7E" w:rsidP="009C1E7E">
      <w:r w:rsidRPr="009C1E7E">
        <w:t>b.4. Sob pena de preclusão, o direito ao reajuste deverá ser pleiteado pelas partes antes:</w:t>
      </w:r>
    </w:p>
    <w:p w14:paraId="37D5F03B" w14:textId="77777777" w:rsidR="009C1E7E" w:rsidRPr="009C1E7E" w:rsidRDefault="009C1E7E" w:rsidP="009C1E7E">
      <w:r w:rsidRPr="009C1E7E">
        <w:t xml:space="preserve">I - </w:t>
      </w:r>
      <w:proofErr w:type="gramStart"/>
      <w:r w:rsidRPr="009C1E7E">
        <w:t>da</w:t>
      </w:r>
      <w:proofErr w:type="gramEnd"/>
      <w:r w:rsidRPr="009C1E7E">
        <w:t xml:space="preserve"> assinatura de aditivo de prorrogação da Ata de Registro de Preços;</w:t>
      </w:r>
    </w:p>
    <w:p w14:paraId="256DE7CB" w14:textId="77777777" w:rsidR="009C1E7E" w:rsidRPr="009C1E7E" w:rsidRDefault="009C1E7E" w:rsidP="009C1E7E">
      <w:r w:rsidRPr="009C1E7E">
        <w:t xml:space="preserve">II - </w:t>
      </w:r>
      <w:proofErr w:type="gramStart"/>
      <w:r w:rsidRPr="009C1E7E">
        <w:t>do</w:t>
      </w:r>
      <w:proofErr w:type="gramEnd"/>
      <w:r w:rsidRPr="009C1E7E">
        <w:t xml:space="preserve"> fim da vigência da Ata de Registro de Preços.</w:t>
      </w:r>
    </w:p>
    <w:p w14:paraId="046220DB" w14:textId="77777777" w:rsidR="009C1E7E" w:rsidRPr="009C1E7E" w:rsidRDefault="009C1E7E" w:rsidP="009C1E7E">
      <w:r w:rsidRPr="009C1E7E">
        <w:t> </w:t>
      </w:r>
    </w:p>
    <w:p w14:paraId="43931753" w14:textId="77777777" w:rsidR="009C1E7E" w:rsidRPr="009C1E7E" w:rsidRDefault="009C1E7E" w:rsidP="009C1E7E">
      <w:r w:rsidRPr="009C1E7E">
        <w:t> </w:t>
      </w:r>
    </w:p>
    <w:p w14:paraId="7CF2939B" w14:textId="77777777" w:rsidR="009C1E7E" w:rsidRDefault="009C1E7E" w:rsidP="009C1E7E">
      <w:r w:rsidRPr="009C1E7E">
        <w:t> </w:t>
      </w:r>
    </w:p>
    <w:p w14:paraId="0A346DDE" w14:textId="77777777" w:rsidR="00765A3E" w:rsidRDefault="00765A3E" w:rsidP="009C1E7E"/>
    <w:p w14:paraId="011593F4" w14:textId="77777777" w:rsidR="009C1E7E" w:rsidRPr="009C1E7E" w:rsidRDefault="009C1E7E" w:rsidP="009C1E7E">
      <w:r w:rsidRPr="009C1E7E">
        <w:rPr>
          <w:b/>
          <w:bCs/>
        </w:rPr>
        <w:lastRenderedPageBreak/>
        <w:t>XVI. EQUIPE DE ELABORAÇÃO DO TERMO DE REFERÊNCIA:</w:t>
      </w:r>
    </w:p>
    <w:tbl>
      <w:tblPr>
        <w:tblW w:w="21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723"/>
        <w:gridCol w:w="3109"/>
        <w:gridCol w:w="3278"/>
        <w:gridCol w:w="4765"/>
      </w:tblGrid>
      <w:tr w:rsidR="009C1E7E" w:rsidRPr="009C1E7E" w14:paraId="23BF33F7" w14:textId="77777777" w:rsidTr="009C1E7E">
        <w:trPr>
          <w:tblCellSpacing w:w="0" w:type="dxa"/>
        </w:trPr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9A7D2" w14:textId="77777777" w:rsidR="009C1E7E" w:rsidRPr="009C1E7E" w:rsidRDefault="009C1E7E" w:rsidP="009C1E7E">
            <w:r w:rsidRPr="009C1E7E">
              <w:rPr>
                <w:b/>
                <w:bCs/>
              </w:rPr>
              <w:t>Unidade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7F543" w14:textId="77777777" w:rsidR="009C1E7E" w:rsidRPr="009C1E7E" w:rsidRDefault="009C1E7E" w:rsidP="009C1E7E">
            <w:r w:rsidRPr="009C1E7E">
              <w:rPr>
                <w:b/>
                <w:bCs/>
              </w:rPr>
              <w:t>Responsável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8E5BF" w14:textId="77777777" w:rsidR="009C1E7E" w:rsidRPr="009C1E7E" w:rsidRDefault="009C1E7E" w:rsidP="009C1E7E">
            <w:r w:rsidRPr="009C1E7E">
              <w:rPr>
                <w:b/>
                <w:bCs/>
              </w:rPr>
              <w:t>Cargo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27673" w14:textId="77777777" w:rsidR="009C1E7E" w:rsidRPr="009C1E7E" w:rsidRDefault="009C1E7E" w:rsidP="009C1E7E">
            <w:r w:rsidRPr="009C1E7E">
              <w:rPr>
                <w:b/>
                <w:bCs/>
              </w:rPr>
              <w:t>Telefone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6FE1B" w14:textId="77777777" w:rsidR="009C1E7E" w:rsidRPr="009C1E7E" w:rsidRDefault="009C1E7E" w:rsidP="009C1E7E">
            <w:r w:rsidRPr="009C1E7E">
              <w:rPr>
                <w:b/>
                <w:bCs/>
              </w:rPr>
              <w:t>E-mail</w:t>
            </w:r>
          </w:p>
        </w:tc>
      </w:tr>
      <w:tr w:rsidR="009C1E7E" w:rsidRPr="009C1E7E" w14:paraId="12EB8C5A" w14:textId="77777777" w:rsidTr="009C1E7E">
        <w:trPr>
          <w:tblCellSpacing w:w="0" w:type="dxa"/>
        </w:trPr>
        <w:tc>
          <w:tcPr>
            <w:tcW w:w="174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9629E" w14:textId="77777777" w:rsidR="009C1E7E" w:rsidRPr="009C1E7E" w:rsidRDefault="009C1E7E" w:rsidP="009C1E7E">
            <w:r w:rsidRPr="009C1E7E">
              <w:rPr>
                <w:b/>
                <w:bCs/>
              </w:rPr>
              <w:t>Integrantes da unidade demandante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94A13" w14:textId="77777777" w:rsidR="009C1E7E" w:rsidRPr="009C1E7E" w:rsidRDefault="009C1E7E" w:rsidP="009C1E7E">
            <w:r w:rsidRPr="009C1E7E">
              <w:t> </w:t>
            </w:r>
          </w:p>
        </w:tc>
      </w:tr>
      <w:tr w:rsidR="009C1E7E" w:rsidRPr="009C1E7E" w14:paraId="50327CAD" w14:textId="77777777" w:rsidTr="009C1E7E">
        <w:trPr>
          <w:tblCellSpacing w:w="0" w:type="dxa"/>
        </w:trPr>
        <w:tc>
          <w:tcPr>
            <w:tcW w:w="174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41D2D" w14:textId="77777777" w:rsidR="009C1E7E" w:rsidRPr="009C1E7E" w:rsidRDefault="009C1E7E" w:rsidP="009C1E7E">
            <w:r w:rsidRPr="009C1E7E">
              <w:rPr>
                <w:b/>
                <w:bCs/>
              </w:rPr>
              <w:t>Integrantes da unidade requisitante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0484D" w14:textId="77777777" w:rsidR="009C1E7E" w:rsidRPr="009C1E7E" w:rsidRDefault="009C1E7E" w:rsidP="009C1E7E">
            <w:r w:rsidRPr="009C1E7E">
              <w:t> </w:t>
            </w:r>
          </w:p>
        </w:tc>
      </w:tr>
      <w:tr w:rsidR="009C1E7E" w:rsidRPr="009C1E7E" w14:paraId="0B75037C" w14:textId="77777777" w:rsidTr="009C1E7E">
        <w:trPr>
          <w:tblCellSpacing w:w="0" w:type="dxa"/>
        </w:trPr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5D65C" w14:textId="77777777" w:rsidR="009C1E7E" w:rsidRPr="009C1E7E" w:rsidRDefault="009C1E7E" w:rsidP="009C1E7E">
            <w:r w:rsidRPr="009C1E7E">
              <w:t>Setor (Seção/ Divisão/ Diretoria)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D5545" w14:textId="77777777" w:rsidR="009C1E7E" w:rsidRPr="009C1E7E" w:rsidRDefault="009C1E7E" w:rsidP="009C1E7E">
            <w:r w:rsidRPr="009C1E7E">
              <w:t> 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D2DB4" w14:textId="77777777" w:rsidR="009C1E7E" w:rsidRPr="009C1E7E" w:rsidRDefault="009C1E7E" w:rsidP="009C1E7E">
            <w:r w:rsidRPr="009C1E7E"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F3320" w14:textId="77777777" w:rsidR="009C1E7E" w:rsidRPr="009C1E7E" w:rsidRDefault="009C1E7E" w:rsidP="009C1E7E">
            <w:r w:rsidRPr="009C1E7E">
              <w:t> </w:t>
            </w:r>
          </w:p>
          <w:p w14:paraId="71891934" w14:textId="77777777" w:rsidR="009C1E7E" w:rsidRPr="009C1E7E" w:rsidRDefault="009C1E7E" w:rsidP="009C1E7E">
            <w:r w:rsidRPr="009C1E7E">
              <w:t> 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8E424" w14:textId="77777777" w:rsidR="009C1E7E" w:rsidRPr="009C1E7E" w:rsidRDefault="009C1E7E" w:rsidP="009C1E7E">
            <w:r w:rsidRPr="009C1E7E">
              <w:t> </w:t>
            </w:r>
          </w:p>
        </w:tc>
      </w:tr>
      <w:tr w:rsidR="009C1E7E" w:rsidRPr="009C1E7E" w14:paraId="0B8A836B" w14:textId="77777777" w:rsidTr="009C1E7E">
        <w:trPr>
          <w:tblCellSpacing w:w="0" w:type="dxa"/>
        </w:trPr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36DB0" w14:textId="77777777" w:rsidR="009C1E7E" w:rsidRPr="009C1E7E" w:rsidRDefault="009C1E7E" w:rsidP="009C1E7E">
            <w:r w:rsidRPr="009C1E7E">
              <w:t>Setor (Seção/ Divisão/ Diretoria)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3B0E9" w14:textId="77777777" w:rsidR="009C1E7E" w:rsidRPr="009C1E7E" w:rsidRDefault="009C1E7E" w:rsidP="009C1E7E">
            <w:r w:rsidRPr="009C1E7E">
              <w:t> 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6A86B" w14:textId="77777777" w:rsidR="009C1E7E" w:rsidRPr="009C1E7E" w:rsidRDefault="009C1E7E" w:rsidP="009C1E7E">
            <w:r w:rsidRPr="009C1E7E"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7FF8B" w14:textId="77777777" w:rsidR="009C1E7E" w:rsidRPr="009C1E7E" w:rsidRDefault="009C1E7E" w:rsidP="009C1E7E">
            <w:r w:rsidRPr="009C1E7E">
              <w:t> </w:t>
            </w:r>
          </w:p>
          <w:p w14:paraId="371335EA" w14:textId="77777777" w:rsidR="009C1E7E" w:rsidRPr="009C1E7E" w:rsidRDefault="009C1E7E" w:rsidP="009C1E7E">
            <w:r w:rsidRPr="009C1E7E">
              <w:t> 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8113F" w14:textId="77777777" w:rsidR="009C1E7E" w:rsidRPr="009C1E7E" w:rsidRDefault="009C1E7E" w:rsidP="009C1E7E">
            <w:r w:rsidRPr="009C1E7E">
              <w:t> </w:t>
            </w:r>
          </w:p>
        </w:tc>
      </w:tr>
      <w:tr w:rsidR="009C1E7E" w:rsidRPr="009C1E7E" w14:paraId="66E085F8" w14:textId="77777777" w:rsidTr="009C1E7E">
        <w:trPr>
          <w:tblCellSpacing w:w="0" w:type="dxa"/>
        </w:trPr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05824" w14:textId="77777777" w:rsidR="009C1E7E" w:rsidRPr="009C1E7E" w:rsidRDefault="009C1E7E" w:rsidP="009C1E7E">
            <w:r w:rsidRPr="009C1E7E">
              <w:t>Setor (Seção/ Divisão/ Diretoria)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246BA" w14:textId="77777777" w:rsidR="009C1E7E" w:rsidRPr="009C1E7E" w:rsidRDefault="009C1E7E" w:rsidP="009C1E7E">
            <w:r w:rsidRPr="009C1E7E">
              <w:t> 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02BC2" w14:textId="77777777" w:rsidR="009C1E7E" w:rsidRPr="009C1E7E" w:rsidRDefault="009C1E7E" w:rsidP="009C1E7E">
            <w:r w:rsidRPr="009C1E7E"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B7152" w14:textId="77777777" w:rsidR="009C1E7E" w:rsidRPr="009C1E7E" w:rsidRDefault="009C1E7E" w:rsidP="009C1E7E">
            <w:r w:rsidRPr="009C1E7E">
              <w:t> </w:t>
            </w:r>
          </w:p>
          <w:p w14:paraId="7BD700F8" w14:textId="77777777" w:rsidR="009C1E7E" w:rsidRPr="009C1E7E" w:rsidRDefault="009C1E7E" w:rsidP="009C1E7E">
            <w:r w:rsidRPr="009C1E7E">
              <w:t> 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D346A" w14:textId="77777777" w:rsidR="009C1E7E" w:rsidRPr="009C1E7E" w:rsidRDefault="009C1E7E" w:rsidP="009C1E7E">
            <w:r w:rsidRPr="009C1E7E">
              <w:t> </w:t>
            </w:r>
          </w:p>
        </w:tc>
      </w:tr>
      <w:tr w:rsidR="009C1E7E" w:rsidRPr="009C1E7E" w14:paraId="25B51643" w14:textId="77777777" w:rsidTr="009C1E7E">
        <w:trPr>
          <w:tblCellSpacing w:w="0" w:type="dxa"/>
        </w:trPr>
        <w:tc>
          <w:tcPr>
            <w:tcW w:w="174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07587" w14:textId="77777777" w:rsidR="009C1E7E" w:rsidRPr="009C1E7E" w:rsidRDefault="009C1E7E" w:rsidP="009C1E7E">
            <w:r w:rsidRPr="009C1E7E">
              <w:rPr>
                <w:b/>
                <w:bCs/>
              </w:rPr>
              <w:t>Integrantes administrativos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9A53E" w14:textId="77777777" w:rsidR="009C1E7E" w:rsidRPr="009C1E7E" w:rsidRDefault="009C1E7E" w:rsidP="009C1E7E">
            <w:r w:rsidRPr="009C1E7E">
              <w:t> </w:t>
            </w:r>
          </w:p>
        </w:tc>
      </w:tr>
      <w:tr w:rsidR="009C1E7E" w:rsidRPr="009C1E7E" w14:paraId="43A3717D" w14:textId="77777777" w:rsidTr="009C1E7E">
        <w:trPr>
          <w:tblCellSpacing w:w="0" w:type="dxa"/>
        </w:trPr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3E0E8" w14:textId="77777777" w:rsidR="009C1E7E" w:rsidRPr="009C1E7E" w:rsidRDefault="009C1E7E" w:rsidP="009C1E7E">
            <w:r w:rsidRPr="009C1E7E">
              <w:t>DL/DMP</w:t>
            </w:r>
          </w:p>
          <w:p w14:paraId="0E77F296" w14:textId="77777777" w:rsidR="009C1E7E" w:rsidRPr="009C1E7E" w:rsidRDefault="009C1E7E" w:rsidP="009C1E7E">
            <w:r w:rsidRPr="009C1E7E">
              <w:t>(SF)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210DA" w14:textId="77777777" w:rsidR="009C1E7E" w:rsidRPr="009C1E7E" w:rsidRDefault="009C1E7E" w:rsidP="009C1E7E">
            <w:r w:rsidRPr="009C1E7E">
              <w:t> 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D430E" w14:textId="77777777" w:rsidR="009C1E7E" w:rsidRPr="009C1E7E" w:rsidRDefault="009C1E7E" w:rsidP="009C1E7E">
            <w:r w:rsidRPr="009C1E7E"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22AFB" w14:textId="77777777" w:rsidR="009C1E7E" w:rsidRPr="009C1E7E" w:rsidRDefault="009C1E7E" w:rsidP="009C1E7E">
            <w:r w:rsidRPr="009C1E7E">
              <w:t> </w:t>
            </w:r>
          </w:p>
          <w:p w14:paraId="7627B02E" w14:textId="77777777" w:rsidR="009C1E7E" w:rsidRPr="009C1E7E" w:rsidRDefault="009C1E7E" w:rsidP="009C1E7E">
            <w:r w:rsidRPr="009C1E7E">
              <w:t> 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EBC1C" w14:textId="77777777" w:rsidR="009C1E7E" w:rsidRPr="009C1E7E" w:rsidRDefault="009C1E7E" w:rsidP="009C1E7E">
            <w:r w:rsidRPr="009C1E7E">
              <w:t> </w:t>
            </w:r>
          </w:p>
        </w:tc>
      </w:tr>
      <w:tr w:rsidR="009C1E7E" w:rsidRPr="009C1E7E" w14:paraId="77500C4E" w14:textId="77777777" w:rsidTr="009C1E7E">
        <w:trPr>
          <w:tblCellSpacing w:w="0" w:type="dxa"/>
        </w:trPr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590DD" w14:textId="77777777" w:rsidR="009C1E7E" w:rsidRPr="009C1E7E" w:rsidRDefault="009C1E7E" w:rsidP="009C1E7E">
            <w:r w:rsidRPr="009C1E7E">
              <w:t>DL/DMP</w:t>
            </w:r>
          </w:p>
          <w:p w14:paraId="37D360ED" w14:textId="77777777" w:rsidR="009C1E7E" w:rsidRPr="009C1E7E" w:rsidRDefault="009C1E7E" w:rsidP="009C1E7E">
            <w:r w:rsidRPr="009C1E7E">
              <w:t>(SGL)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A3AA4" w14:textId="77777777" w:rsidR="009C1E7E" w:rsidRPr="009C1E7E" w:rsidRDefault="009C1E7E" w:rsidP="009C1E7E">
            <w:r w:rsidRPr="009C1E7E">
              <w:t> 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8778D" w14:textId="77777777" w:rsidR="009C1E7E" w:rsidRPr="009C1E7E" w:rsidRDefault="009C1E7E" w:rsidP="009C1E7E">
            <w:r w:rsidRPr="009C1E7E"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F2B20" w14:textId="77777777" w:rsidR="009C1E7E" w:rsidRPr="009C1E7E" w:rsidRDefault="009C1E7E" w:rsidP="009C1E7E">
            <w:r w:rsidRPr="009C1E7E">
              <w:t> </w:t>
            </w:r>
          </w:p>
          <w:p w14:paraId="6266285D" w14:textId="77777777" w:rsidR="009C1E7E" w:rsidRPr="009C1E7E" w:rsidRDefault="009C1E7E" w:rsidP="009C1E7E">
            <w:r w:rsidRPr="009C1E7E">
              <w:t> 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76B67" w14:textId="77777777" w:rsidR="009C1E7E" w:rsidRPr="009C1E7E" w:rsidRDefault="009C1E7E" w:rsidP="009C1E7E">
            <w:r w:rsidRPr="009C1E7E">
              <w:t> </w:t>
            </w:r>
          </w:p>
        </w:tc>
      </w:tr>
    </w:tbl>
    <w:p w14:paraId="54F50DE3" w14:textId="77777777" w:rsidR="009C1E7E" w:rsidRPr="009C1E7E" w:rsidRDefault="009C1E7E" w:rsidP="009C1E7E">
      <w:r w:rsidRPr="009C1E7E">
        <w:rPr>
          <w:b/>
          <w:bCs/>
        </w:rPr>
        <w:t>Declaro</w:t>
      </w:r>
      <w:r w:rsidRPr="009C1E7E">
        <w:t>, para fins de cumprimento da Resolução CNJ n. 347/2020, que tenho ciência:</w:t>
      </w:r>
    </w:p>
    <w:p w14:paraId="5822998D" w14:textId="77777777" w:rsidR="009C1E7E" w:rsidRPr="009C1E7E" w:rsidRDefault="009C1E7E" w:rsidP="009C1E7E">
      <w:r w:rsidRPr="009C1E7E">
        <w:t>a) do inteiro teor do </w:t>
      </w:r>
      <w:hyperlink r:id="rId11" w:tgtFrame="_blank" w:history="1">
        <w:r w:rsidRPr="009C1E7E">
          <w:rPr>
            <w:rStyle w:val="Hyperlink"/>
          </w:rPr>
          <w:t>Guia de Contratações Sustentáveis do PJSC</w:t>
        </w:r>
      </w:hyperlink>
      <w:r w:rsidRPr="009C1E7E">
        <w:t>;</w:t>
      </w:r>
    </w:p>
    <w:p w14:paraId="42699921" w14:textId="77777777" w:rsidR="009C1E7E" w:rsidRPr="009C1E7E" w:rsidRDefault="009C1E7E" w:rsidP="009C1E7E">
      <w:r w:rsidRPr="009C1E7E">
        <w:t>b) do Programa de Integridade e do Código de Conduta das Contratações Públicas do PJSC implementados pela </w:t>
      </w:r>
      <w:hyperlink r:id="rId12" w:tgtFrame="_blank" w:history="1">
        <w:r w:rsidRPr="009C1E7E">
          <w:rPr>
            <w:rStyle w:val="Hyperlink"/>
          </w:rPr>
          <w:t>Resolução GP n. 30/2021</w:t>
        </w:r>
      </w:hyperlink>
      <w:r w:rsidRPr="009C1E7E">
        <w:t>;</w:t>
      </w:r>
    </w:p>
    <w:p w14:paraId="682457D5" w14:textId="77777777" w:rsidR="009C1E7E" w:rsidRPr="009C1E7E" w:rsidRDefault="009C1E7E" w:rsidP="009C1E7E">
      <w:r w:rsidRPr="009C1E7E">
        <w:t>c) do </w:t>
      </w:r>
      <w:hyperlink r:id="rId13" w:tgtFrame="_blank" w:history="1">
        <w:r w:rsidRPr="009C1E7E">
          <w:rPr>
            <w:rStyle w:val="Hyperlink"/>
          </w:rPr>
          <w:t>Manual de Gestão e Fiscalização de Contratos</w:t>
        </w:r>
      </w:hyperlink>
      <w:r w:rsidRPr="009C1E7E">
        <w:t> (doc. </w:t>
      </w:r>
      <w:hyperlink r:id="rId14" w:tgtFrame="_blank" w:history="1">
        <w:r w:rsidRPr="009C1E7E">
          <w:rPr>
            <w:rStyle w:val="Hyperlink"/>
          </w:rPr>
          <w:t>5707851</w:t>
        </w:r>
      </w:hyperlink>
      <w:r w:rsidRPr="009C1E7E">
        <w:t>); bem como,</w:t>
      </w:r>
    </w:p>
    <w:p w14:paraId="554A8635" w14:textId="77777777" w:rsidR="009C1E7E" w:rsidRPr="009C1E7E" w:rsidRDefault="009C1E7E" w:rsidP="009C1E7E">
      <w:r w:rsidRPr="009C1E7E">
        <w:t>d) do Mapa de Riscos das Contratações do PJSC disponível no Sei n.</w:t>
      </w:r>
      <w:r w:rsidRPr="009C1E7E">
        <w:rPr>
          <w:b/>
          <w:bCs/>
        </w:rPr>
        <w:t> </w:t>
      </w:r>
      <w:hyperlink r:id="rId15" w:tgtFrame="_blank" w:history="1">
        <w:r w:rsidRPr="009C1E7E">
          <w:rPr>
            <w:rStyle w:val="Hyperlink"/>
          </w:rPr>
          <w:t>0081436-78.2019.8.24.0710</w:t>
        </w:r>
      </w:hyperlink>
      <w:r w:rsidRPr="009C1E7E">
        <w:t>.</w:t>
      </w:r>
    </w:p>
    <w:p w14:paraId="270B7473" w14:textId="77777777" w:rsidR="009C1E7E" w:rsidRPr="009C1E7E" w:rsidRDefault="009C1E7E" w:rsidP="009C1E7E">
      <w:r w:rsidRPr="009C1E7E">
        <w:t> </w:t>
      </w:r>
    </w:p>
    <w:p w14:paraId="7D7F2768" w14:textId="42ACF61D" w:rsidR="009C1E7E" w:rsidRPr="009C1E7E" w:rsidRDefault="009C1E7E" w:rsidP="009C1E7E">
      <w:pPr>
        <w:rPr>
          <w:b/>
          <w:bCs/>
        </w:rPr>
      </w:pPr>
      <w:r w:rsidRPr="009C1E7E">
        <w:rPr>
          <w:b/>
          <w:bCs/>
        </w:rPr>
        <w:t xml:space="preserve">anexo </w:t>
      </w:r>
      <w:r w:rsidR="00765A3E">
        <w:rPr>
          <w:b/>
          <w:bCs/>
        </w:rPr>
        <w:t>I</w:t>
      </w:r>
    </w:p>
    <w:p w14:paraId="1217B380" w14:textId="7B4A862A" w:rsidR="009C1E7E" w:rsidRPr="009C1E7E" w:rsidRDefault="009C1E7E" w:rsidP="009C1E7E">
      <w:pPr>
        <w:rPr>
          <w:b/>
          <w:bCs/>
        </w:rPr>
      </w:pPr>
      <w:r w:rsidRPr="009C1E7E">
        <w:rPr>
          <w:b/>
          <w:bCs/>
        </w:rPr>
        <w:t xml:space="preserve">ESPECIFICAÇÕES TÉCNICAS DO OBJETO </w:t>
      </w:r>
    </w:p>
    <w:p w14:paraId="324DEC93" w14:textId="77777777" w:rsidR="009C1E7E" w:rsidRPr="009C1E7E" w:rsidRDefault="009C1E7E" w:rsidP="009C1E7E">
      <w:r w:rsidRPr="009C1E7E">
        <w:t> </w:t>
      </w:r>
    </w:p>
    <w:p w14:paraId="12B8556C" w14:textId="77777777" w:rsidR="00E22366" w:rsidRPr="005B2DF8" w:rsidRDefault="009C1E7E" w:rsidP="00E22366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9C1E7E">
        <w:t> </w:t>
      </w:r>
      <w:r w:rsidR="00E22366" w:rsidRPr="005B2DF8">
        <w:rPr>
          <w:rFonts w:asciiTheme="majorHAnsi" w:hAnsiTheme="majorHAnsi"/>
          <w:b/>
          <w:bCs/>
          <w:sz w:val="28"/>
          <w:szCs w:val="28"/>
        </w:rPr>
        <w:t>Especificação Monitores TJSC</w:t>
      </w:r>
    </w:p>
    <w:p w14:paraId="44B1C762" w14:textId="77777777" w:rsidR="00E22366" w:rsidRPr="005B2DF8" w:rsidRDefault="00E22366" w:rsidP="00E22366">
      <w:pPr>
        <w:rPr>
          <w:rFonts w:asciiTheme="majorHAnsi" w:hAnsiTheme="majorHAnsi"/>
          <w:sz w:val="24"/>
          <w:szCs w:val="24"/>
        </w:rPr>
      </w:pPr>
    </w:p>
    <w:p w14:paraId="733AC873" w14:textId="77777777" w:rsidR="00E22366" w:rsidRPr="005B2DF8" w:rsidRDefault="00E22366" w:rsidP="00E22366">
      <w:pPr>
        <w:rPr>
          <w:rFonts w:asciiTheme="majorHAnsi" w:hAnsiTheme="majorHAnsi"/>
          <w:sz w:val="24"/>
          <w:szCs w:val="24"/>
        </w:rPr>
      </w:pPr>
      <w:r w:rsidRPr="00616877">
        <w:rPr>
          <w:rFonts w:asciiTheme="majorHAnsi" w:hAnsiTheme="majorHAnsi"/>
          <w:b/>
          <w:bCs/>
          <w:sz w:val="24"/>
          <w:szCs w:val="24"/>
        </w:rPr>
        <w:t>Tamanho:</w:t>
      </w:r>
      <w:r w:rsidRPr="005B2DF8">
        <w:rPr>
          <w:rFonts w:asciiTheme="majorHAnsi" w:hAnsiTheme="majorHAnsi"/>
          <w:sz w:val="24"/>
          <w:szCs w:val="24"/>
        </w:rPr>
        <w:t xml:space="preserve"> 34 poleg</w:t>
      </w:r>
      <w:r>
        <w:rPr>
          <w:rFonts w:asciiTheme="majorHAnsi" w:hAnsiTheme="majorHAnsi"/>
          <w:sz w:val="24"/>
          <w:szCs w:val="24"/>
        </w:rPr>
        <w:t>adas;</w:t>
      </w:r>
    </w:p>
    <w:p w14:paraId="3128D96A" w14:textId="77777777" w:rsidR="00E22366" w:rsidRDefault="00E22366" w:rsidP="00E22366">
      <w:pPr>
        <w:rPr>
          <w:rFonts w:asciiTheme="majorHAnsi" w:hAnsiTheme="majorHAnsi"/>
          <w:sz w:val="24"/>
          <w:szCs w:val="24"/>
        </w:rPr>
      </w:pPr>
      <w:r w:rsidRPr="00616877">
        <w:rPr>
          <w:rFonts w:asciiTheme="majorHAnsi" w:hAnsiTheme="majorHAnsi"/>
          <w:b/>
          <w:bCs/>
          <w:sz w:val="24"/>
          <w:szCs w:val="24"/>
        </w:rPr>
        <w:t>Formato:</w:t>
      </w:r>
      <w:r w:rsidRPr="005B2DF8">
        <w:rPr>
          <w:rFonts w:asciiTheme="majorHAnsi" w:hAnsiTheme="majorHAnsi"/>
          <w:sz w:val="24"/>
          <w:szCs w:val="24"/>
        </w:rPr>
        <w:t xml:space="preserve"> Curvo 1500R</w:t>
      </w:r>
      <w:r>
        <w:rPr>
          <w:rFonts w:asciiTheme="majorHAnsi" w:hAnsiTheme="majorHAnsi"/>
          <w:sz w:val="24"/>
          <w:szCs w:val="24"/>
        </w:rPr>
        <w:t>;</w:t>
      </w:r>
    </w:p>
    <w:p w14:paraId="0729983E" w14:textId="77777777" w:rsidR="00E22366" w:rsidRDefault="00E22366" w:rsidP="00E22366">
      <w:pPr>
        <w:rPr>
          <w:rFonts w:asciiTheme="majorHAnsi" w:hAnsiTheme="majorHAnsi"/>
          <w:sz w:val="24"/>
          <w:szCs w:val="24"/>
        </w:rPr>
      </w:pPr>
      <w:r w:rsidRPr="00616877">
        <w:rPr>
          <w:rFonts w:asciiTheme="majorHAnsi" w:hAnsiTheme="majorHAnsi"/>
          <w:b/>
          <w:bCs/>
          <w:sz w:val="24"/>
          <w:szCs w:val="24"/>
        </w:rPr>
        <w:t>Proporção:</w:t>
      </w:r>
      <w:r>
        <w:rPr>
          <w:rFonts w:asciiTheme="majorHAnsi" w:hAnsiTheme="majorHAnsi"/>
          <w:sz w:val="24"/>
          <w:szCs w:val="24"/>
        </w:rPr>
        <w:t xml:space="preserve"> 21:9;</w:t>
      </w:r>
    </w:p>
    <w:p w14:paraId="61C2491B" w14:textId="77777777" w:rsidR="00E22366" w:rsidRDefault="00E22366" w:rsidP="00E22366">
      <w:pPr>
        <w:rPr>
          <w:rFonts w:asciiTheme="majorHAnsi" w:hAnsiTheme="majorHAnsi"/>
          <w:sz w:val="24"/>
          <w:szCs w:val="24"/>
        </w:rPr>
      </w:pPr>
      <w:r w:rsidRPr="00616877">
        <w:rPr>
          <w:rFonts w:asciiTheme="majorHAnsi" w:hAnsiTheme="majorHAnsi"/>
          <w:b/>
          <w:bCs/>
          <w:sz w:val="24"/>
          <w:szCs w:val="24"/>
        </w:rPr>
        <w:lastRenderedPageBreak/>
        <w:t>Áudio:</w:t>
      </w:r>
      <w:r>
        <w:rPr>
          <w:rFonts w:asciiTheme="majorHAnsi" w:hAnsiTheme="majorHAnsi"/>
          <w:sz w:val="24"/>
          <w:szCs w:val="24"/>
        </w:rPr>
        <w:t xml:space="preserve"> 10W;</w:t>
      </w:r>
    </w:p>
    <w:p w14:paraId="757B6EB1" w14:textId="77777777" w:rsidR="00E22366" w:rsidRDefault="00E22366" w:rsidP="00E22366">
      <w:pPr>
        <w:rPr>
          <w:rFonts w:asciiTheme="majorHAnsi" w:hAnsiTheme="majorHAnsi"/>
          <w:sz w:val="24"/>
          <w:szCs w:val="24"/>
        </w:rPr>
      </w:pPr>
      <w:r w:rsidRPr="00616877">
        <w:rPr>
          <w:rFonts w:asciiTheme="majorHAnsi" w:hAnsiTheme="majorHAnsi"/>
          <w:b/>
          <w:bCs/>
          <w:sz w:val="24"/>
          <w:szCs w:val="24"/>
        </w:rPr>
        <w:t>Conexões:</w:t>
      </w:r>
      <w:r>
        <w:rPr>
          <w:rFonts w:asciiTheme="majorHAnsi" w:hAnsiTheme="majorHAnsi"/>
          <w:sz w:val="24"/>
          <w:szCs w:val="24"/>
        </w:rPr>
        <w:t xml:space="preserve"> no mínimo 1 porta HDMI e 1 Porta Display </w:t>
      </w:r>
      <w:proofErr w:type="spellStart"/>
      <w:r>
        <w:rPr>
          <w:rFonts w:asciiTheme="majorHAnsi" w:hAnsiTheme="majorHAnsi"/>
          <w:sz w:val="24"/>
          <w:szCs w:val="24"/>
        </w:rPr>
        <w:t>Port</w:t>
      </w:r>
      <w:proofErr w:type="spellEnd"/>
      <w:r>
        <w:rPr>
          <w:rFonts w:asciiTheme="majorHAnsi" w:hAnsiTheme="majorHAnsi"/>
          <w:sz w:val="24"/>
          <w:szCs w:val="24"/>
        </w:rPr>
        <w:t>;</w:t>
      </w:r>
    </w:p>
    <w:p w14:paraId="1B526CFF" w14:textId="77777777" w:rsidR="00E22366" w:rsidRDefault="00E22366" w:rsidP="00E22366">
      <w:pPr>
        <w:rPr>
          <w:rFonts w:asciiTheme="majorHAnsi" w:hAnsiTheme="majorHAnsi"/>
          <w:sz w:val="24"/>
          <w:szCs w:val="24"/>
        </w:rPr>
      </w:pPr>
      <w:r w:rsidRPr="00616877">
        <w:rPr>
          <w:rFonts w:asciiTheme="majorHAnsi" w:hAnsiTheme="majorHAnsi"/>
          <w:b/>
          <w:bCs/>
          <w:sz w:val="24"/>
          <w:szCs w:val="24"/>
        </w:rPr>
        <w:t>Brilho:</w:t>
      </w:r>
      <w:r>
        <w:rPr>
          <w:rFonts w:asciiTheme="majorHAnsi" w:hAnsiTheme="majorHAnsi"/>
          <w:sz w:val="24"/>
          <w:szCs w:val="24"/>
        </w:rPr>
        <w:t xml:space="preserve"> mínimo 350cd/m2; (ambientes de trabalho são bem iluminados e as vezes perto de janelas, o que demanda maior brilho para conforto visual do usuário)</w:t>
      </w:r>
    </w:p>
    <w:p w14:paraId="442C2D4E" w14:textId="77777777" w:rsidR="00E22366" w:rsidRDefault="00E22366" w:rsidP="00E22366">
      <w:pPr>
        <w:rPr>
          <w:rFonts w:asciiTheme="majorHAnsi" w:hAnsiTheme="majorHAnsi"/>
          <w:sz w:val="24"/>
          <w:szCs w:val="24"/>
        </w:rPr>
      </w:pPr>
      <w:r w:rsidRPr="00616877">
        <w:rPr>
          <w:rFonts w:asciiTheme="majorHAnsi" w:hAnsiTheme="majorHAnsi"/>
          <w:b/>
          <w:bCs/>
          <w:sz w:val="24"/>
          <w:szCs w:val="24"/>
        </w:rPr>
        <w:t>Frequência:</w:t>
      </w:r>
      <w:r>
        <w:rPr>
          <w:rFonts w:asciiTheme="majorHAnsi" w:hAnsiTheme="majorHAnsi"/>
          <w:sz w:val="24"/>
          <w:szCs w:val="24"/>
        </w:rPr>
        <w:t xml:space="preserve"> mínimo 120Hz via Display </w:t>
      </w:r>
      <w:proofErr w:type="spellStart"/>
      <w:r>
        <w:rPr>
          <w:rFonts w:asciiTheme="majorHAnsi" w:hAnsiTheme="majorHAnsi"/>
          <w:sz w:val="24"/>
          <w:szCs w:val="24"/>
        </w:rPr>
        <w:t>Port</w:t>
      </w:r>
      <w:proofErr w:type="spellEnd"/>
      <w:r>
        <w:rPr>
          <w:rFonts w:asciiTheme="majorHAnsi" w:hAnsiTheme="majorHAnsi"/>
          <w:sz w:val="24"/>
          <w:szCs w:val="24"/>
        </w:rPr>
        <w:t>; (</w:t>
      </w:r>
      <w:r w:rsidRPr="00FE4B8D">
        <w:rPr>
          <w:rFonts w:asciiTheme="majorHAnsi" w:hAnsiTheme="majorHAnsi"/>
          <w:sz w:val="24"/>
          <w:szCs w:val="24"/>
        </w:rPr>
        <w:t>A alta taxa de atualização reduz a cintilação e torna o movimento do cursor do mouse e a navegação entre páginas mais suaves e rápidas. Isso pode ajudar a reduzir a fadiga ocular e melhorar o conforto durante longos períodos de uso</w:t>
      </w:r>
      <w:r>
        <w:rPr>
          <w:rFonts w:asciiTheme="majorHAnsi" w:hAnsiTheme="majorHAnsi"/>
          <w:sz w:val="24"/>
          <w:szCs w:val="24"/>
        </w:rPr>
        <w:t xml:space="preserve">. </w:t>
      </w:r>
      <w:r w:rsidRPr="002407A4">
        <w:rPr>
          <w:rFonts w:asciiTheme="majorHAnsi" w:hAnsiTheme="majorHAnsi"/>
          <w:sz w:val="24"/>
          <w:szCs w:val="24"/>
        </w:rPr>
        <w:t>A alta taxa de atualização melhora a qualidade geral da imagem, tornando textos mais nítidos e claros.</w:t>
      </w:r>
      <w:r>
        <w:rPr>
          <w:rFonts w:asciiTheme="majorHAnsi" w:hAnsiTheme="majorHAnsi"/>
          <w:sz w:val="24"/>
          <w:szCs w:val="24"/>
        </w:rPr>
        <w:t>)</w:t>
      </w:r>
    </w:p>
    <w:p w14:paraId="6DD2EBCA" w14:textId="77777777" w:rsidR="00E22366" w:rsidRDefault="00E22366" w:rsidP="00E22366">
      <w:pPr>
        <w:rPr>
          <w:rFonts w:asciiTheme="majorHAnsi" w:hAnsiTheme="majorHAnsi"/>
          <w:sz w:val="24"/>
          <w:szCs w:val="24"/>
        </w:rPr>
      </w:pPr>
      <w:r w:rsidRPr="00616877">
        <w:rPr>
          <w:rFonts w:asciiTheme="majorHAnsi" w:hAnsiTheme="majorHAnsi"/>
          <w:b/>
          <w:bCs/>
          <w:sz w:val="24"/>
          <w:szCs w:val="24"/>
        </w:rPr>
        <w:t>Recursos:</w:t>
      </w:r>
      <w:r>
        <w:rPr>
          <w:rFonts w:asciiTheme="majorHAnsi" w:hAnsiTheme="majorHAnsi"/>
          <w:sz w:val="24"/>
          <w:szCs w:val="24"/>
        </w:rPr>
        <w:t xml:space="preserve"> Webcam com microfone integrada ao equipamento;</w:t>
      </w:r>
    </w:p>
    <w:p w14:paraId="4FAC9825" w14:textId="77777777" w:rsidR="00E22366" w:rsidRDefault="00E22366" w:rsidP="00E22366">
      <w:pPr>
        <w:rPr>
          <w:rFonts w:asciiTheme="majorHAnsi" w:hAnsiTheme="majorHAnsi"/>
          <w:sz w:val="24"/>
          <w:szCs w:val="24"/>
        </w:rPr>
      </w:pPr>
      <w:r w:rsidRPr="00616877">
        <w:rPr>
          <w:rFonts w:asciiTheme="majorHAnsi" w:hAnsiTheme="majorHAnsi"/>
          <w:b/>
          <w:bCs/>
          <w:sz w:val="24"/>
          <w:szCs w:val="24"/>
        </w:rPr>
        <w:t>Ajustes:</w:t>
      </w:r>
      <w:r>
        <w:rPr>
          <w:rFonts w:asciiTheme="majorHAnsi" w:hAnsiTheme="majorHAnsi"/>
          <w:sz w:val="24"/>
          <w:szCs w:val="24"/>
        </w:rPr>
        <w:t xml:space="preserve"> ajuste de altura mínimo de 15cm, ajuste de inclinação pelo menos -5º até 20º;</w:t>
      </w:r>
    </w:p>
    <w:p w14:paraId="2B55B5B5" w14:textId="77777777" w:rsidR="00E22366" w:rsidRDefault="00E22366" w:rsidP="00E22366">
      <w:pPr>
        <w:rPr>
          <w:rFonts w:asciiTheme="majorHAnsi" w:hAnsiTheme="majorHAnsi"/>
          <w:sz w:val="24"/>
          <w:szCs w:val="24"/>
        </w:rPr>
      </w:pPr>
      <w:r w:rsidRPr="00616877">
        <w:rPr>
          <w:rFonts w:asciiTheme="majorHAnsi" w:hAnsiTheme="majorHAnsi"/>
          <w:b/>
          <w:bCs/>
          <w:sz w:val="24"/>
          <w:szCs w:val="24"/>
        </w:rPr>
        <w:t>Certificações:</w:t>
      </w:r>
      <w:r>
        <w:rPr>
          <w:rFonts w:asciiTheme="majorHAnsi" w:hAnsiTheme="majorHAnsi"/>
          <w:sz w:val="24"/>
          <w:szCs w:val="24"/>
        </w:rPr>
        <w:t xml:space="preserve"> EPEAT Silver, </w:t>
      </w:r>
      <w:proofErr w:type="spellStart"/>
      <w:r>
        <w:rPr>
          <w:rFonts w:asciiTheme="majorHAnsi" w:hAnsiTheme="majorHAnsi"/>
          <w:sz w:val="24"/>
          <w:szCs w:val="24"/>
        </w:rPr>
        <w:t>RoHs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EnergyStar</w:t>
      </w:r>
      <w:proofErr w:type="spellEnd"/>
      <w:r>
        <w:rPr>
          <w:rFonts w:asciiTheme="majorHAnsi" w:hAnsiTheme="majorHAnsi"/>
          <w:sz w:val="24"/>
          <w:szCs w:val="24"/>
        </w:rPr>
        <w:t>, embalagem com material 100% reciclável.</w:t>
      </w:r>
    </w:p>
    <w:p w14:paraId="1228BAAC" w14:textId="77777777" w:rsidR="00E22366" w:rsidRDefault="00E22366" w:rsidP="00E2236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Modelos de Referência: Philips 34B1U5600CH/00, Dell </w:t>
      </w:r>
      <w:proofErr w:type="spellStart"/>
      <w:r>
        <w:rPr>
          <w:rFonts w:asciiTheme="majorHAnsi" w:hAnsiTheme="majorHAnsi"/>
          <w:sz w:val="24"/>
          <w:szCs w:val="24"/>
        </w:rPr>
        <w:t>xxxxxxxxxxxx</w:t>
      </w:r>
      <w:proofErr w:type="spellEnd"/>
    </w:p>
    <w:p w14:paraId="3BBAE5EA" w14:textId="3F8E0AC3" w:rsidR="009C1E7E" w:rsidRDefault="009C1E7E" w:rsidP="009C1E7E"/>
    <w:p w14:paraId="42F17D6D" w14:textId="77777777" w:rsidR="00A21EC2" w:rsidRDefault="00A21EC2" w:rsidP="009C1E7E"/>
    <w:p w14:paraId="62D2B22C" w14:textId="77777777" w:rsidR="00A21EC2" w:rsidRDefault="00A21EC2" w:rsidP="009C1E7E"/>
    <w:p w14:paraId="493BA3E8" w14:textId="77777777" w:rsidR="00A21EC2" w:rsidRPr="009C1E7E" w:rsidRDefault="00A21EC2" w:rsidP="009C1E7E"/>
    <w:p w14:paraId="0C13224B" w14:textId="77777777" w:rsidR="009C1E7E" w:rsidRPr="009C1E7E" w:rsidRDefault="009C1E7E" w:rsidP="009C1E7E">
      <w:r w:rsidRPr="009C1E7E">
        <w:t> </w:t>
      </w:r>
    </w:p>
    <w:p w14:paraId="55175A62" w14:textId="32BAD343" w:rsidR="009C1E7E" w:rsidRPr="009C1E7E" w:rsidRDefault="009C1E7E" w:rsidP="009C1E7E">
      <w:pPr>
        <w:rPr>
          <w:b/>
          <w:bCs/>
        </w:rPr>
      </w:pPr>
      <w:r w:rsidRPr="009C1E7E">
        <w:rPr>
          <w:b/>
          <w:bCs/>
        </w:rPr>
        <w:t xml:space="preserve">anexo </w:t>
      </w:r>
      <w:r w:rsidR="00765A3E">
        <w:rPr>
          <w:b/>
          <w:bCs/>
        </w:rPr>
        <w:t>II</w:t>
      </w:r>
    </w:p>
    <w:p w14:paraId="7BF331D9" w14:textId="77777777" w:rsidR="009C1E7E" w:rsidRDefault="009C1E7E" w:rsidP="009C1E7E">
      <w:pPr>
        <w:rPr>
          <w:b/>
          <w:bCs/>
        </w:rPr>
      </w:pPr>
      <w:r w:rsidRPr="009C1E7E">
        <w:rPr>
          <w:b/>
          <w:bCs/>
        </w:rPr>
        <w:t>DOTAÇÃO ORÇAMENTÁRIA</w:t>
      </w:r>
    </w:p>
    <w:p w14:paraId="2E832FB8" w14:textId="77777777" w:rsidR="00A21EC2" w:rsidRDefault="00A21EC2" w:rsidP="009C1E7E"/>
    <w:p w14:paraId="6C5E5298" w14:textId="1170C6B1" w:rsidR="009C1E7E" w:rsidRPr="009C1E7E" w:rsidRDefault="009C1E7E" w:rsidP="009C1E7E">
      <w:r w:rsidRPr="009C1E7E">
        <w:t>As despesas decorrentes desta contratação estão programadas em dotação orçamentária própria, do orçamento do Tribunal de Justiça de Santa Catarina, com recursos advindos do [Sistema de Depósitos Judiciais – SIDEJUD ou do orçamento do Fundo de Reaparelhamento da Justiça], para os exercícios de [exercício pelo qual correrá a despesa] na classificação abaixo:</w:t>
      </w:r>
    </w:p>
    <w:p w14:paraId="79937180" w14:textId="77777777" w:rsidR="009C1E7E" w:rsidRPr="009C1E7E" w:rsidRDefault="009C1E7E" w:rsidP="009C1E7E">
      <w:r w:rsidRPr="009C1E7E">
        <w:t>a) item de despesa (Tema Orçamentário): </w:t>
      </w:r>
      <w:proofErr w:type="spellStart"/>
      <w:r w:rsidRPr="009C1E7E">
        <w:t>xxx</w:t>
      </w:r>
      <w:proofErr w:type="spellEnd"/>
    </w:p>
    <w:p w14:paraId="28762513" w14:textId="77777777" w:rsidR="009C1E7E" w:rsidRPr="009C1E7E" w:rsidRDefault="009C1E7E" w:rsidP="009C1E7E">
      <w:r w:rsidRPr="009C1E7E">
        <w:t>b) elemento de despesa: </w:t>
      </w:r>
      <w:proofErr w:type="spellStart"/>
      <w:r w:rsidRPr="009C1E7E">
        <w:t>xxx</w:t>
      </w:r>
      <w:proofErr w:type="spellEnd"/>
    </w:p>
    <w:p w14:paraId="57792131" w14:textId="77777777" w:rsidR="009C1E7E" w:rsidRPr="009C1E7E" w:rsidRDefault="009C1E7E" w:rsidP="009C1E7E">
      <w:r w:rsidRPr="009C1E7E">
        <w:t> </w:t>
      </w:r>
    </w:p>
    <w:p w14:paraId="5CFB4617" w14:textId="77777777" w:rsidR="009C1E7E" w:rsidRPr="009C1E7E" w:rsidRDefault="009C1E7E" w:rsidP="009C1E7E">
      <w:r w:rsidRPr="009C1E7E">
        <w:t>Além dos dados acima, é necessário informar para cada item que compõe a contratação:</w:t>
      </w:r>
    </w:p>
    <w:p w14:paraId="2EBCD2C6" w14:textId="77777777" w:rsidR="009C1E7E" w:rsidRPr="009C1E7E" w:rsidRDefault="009C1E7E" w:rsidP="009C1E7E">
      <w:r w:rsidRPr="009C1E7E">
        <w:t>a) valor total estimado dividido por cada exercício financeiro da contratação: </w:t>
      </w:r>
      <w:proofErr w:type="spellStart"/>
      <w:r w:rsidRPr="009C1E7E">
        <w:t>xxxx</w:t>
      </w:r>
      <w:proofErr w:type="spellEnd"/>
      <w:r w:rsidRPr="009C1E7E">
        <w:t>; e</w:t>
      </w:r>
    </w:p>
    <w:p w14:paraId="1CEEB76B" w14:textId="77777777" w:rsidR="009C1E7E" w:rsidRPr="009C1E7E" w:rsidRDefault="009C1E7E" w:rsidP="009C1E7E">
      <w:r w:rsidRPr="009C1E7E">
        <w:t>b) com base na indicação acima, a divisão do quantitativo estimado e os valores </w:t>
      </w:r>
      <w:r w:rsidRPr="009C1E7E">
        <w:rPr>
          <w:u w:val="single"/>
        </w:rPr>
        <w:t>unitários</w:t>
      </w:r>
      <w:r w:rsidRPr="009C1E7E">
        <w:t> correspondentes, para cada exercício financeiro da contratação: </w:t>
      </w:r>
      <w:proofErr w:type="spellStart"/>
      <w:r w:rsidRPr="009C1E7E">
        <w:t>xxxx</w:t>
      </w:r>
      <w:proofErr w:type="spellEnd"/>
    </w:p>
    <w:p w14:paraId="405D8181" w14:textId="77777777" w:rsidR="00A67B70" w:rsidRDefault="00A67B70"/>
    <w:sectPr w:rsidR="00A67B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E7E"/>
    <w:rsid w:val="000F04E0"/>
    <w:rsid w:val="00194EDB"/>
    <w:rsid w:val="00206616"/>
    <w:rsid w:val="002A2753"/>
    <w:rsid w:val="00300144"/>
    <w:rsid w:val="003A0D59"/>
    <w:rsid w:val="004C4D09"/>
    <w:rsid w:val="00765A3E"/>
    <w:rsid w:val="00780439"/>
    <w:rsid w:val="00782011"/>
    <w:rsid w:val="00786301"/>
    <w:rsid w:val="008A3D7F"/>
    <w:rsid w:val="00946989"/>
    <w:rsid w:val="009C1E7E"/>
    <w:rsid w:val="00A21EC2"/>
    <w:rsid w:val="00A256E3"/>
    <w:rsid w:val="00A27ACD"/>
    <w:rsid w:val="00A67B70"/>
    <w:rsid w:val="00BB7B02"/>
    <w:rsid w:val="00C70710"/>
    <w:rsid w:val="00E22366"/>
    <w:rsid w:val="00E37C1C"/>
    <w:rsid w:val="00E80FE5"/>
    <w:rsid w:val="00F120BB"/>
    <w:rsid w:val="00F5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BA133"/>
  <w15:chartTrackingRefBased/>
  <w15:docId w15:val="{EC38DA41-B3A2-4DD8-AE8D-A19F6369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C1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1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1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1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1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1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1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1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1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1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1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1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1E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1E7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1E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1E7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1E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1E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C1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C1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1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C1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C1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C1E7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1E7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C1E7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1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1E7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C1E7E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9C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9C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centralizado">
    <w:name w:val="tabela_texto_centralizado"/>
    <w:basedOn w:val="Normal"/>
    <w:rsid w:val="009C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dark-mode-color-black">
    <w:name w:val="dark-mode-color-black"/>
    <w:basedOn w:val="Fontepargpadro"/>
    <w:rsid w:val="009C1E7E"/>
  </w:style>
  <w:style w:type="paragraph" w:customStyle="1" w:styleId="textoalinhadoesquerda">
    <w:name w:val="texto_alinhado_esquerda"/>
    <w:basedOn w:val="Normal"/>
    <w:rsid w:val="009C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C1E7E"/>
    <w:rPr>
      <w:b/>
      <w:bCs/>
    </w:rPr>
  </w:style>
  <w:style w:type="character" w:customStyle="1" w:styleId="dark-mode-color-white">
    <w:name w:val="dark-mode-color-white"/>
    <w:basedOn w:val="Fontepargpadro"/>
    <w:rsid w:val="009C1E7E"/>
  </w:style>
  <w:style w:type="paragraph" w:customStyle="1" w:styleId="textocentralizado">
    <w:name w:val="texto_centralizado"/>
    <w:basedOn w:val="Normal"/>
    <w:rsid w:val="009C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9C1E7E"/>
    <w:rPr>
      <w:i/>
      <w:iCs/>
    </w:rPr>
  </w:style>
  <w:style w:type="paragraph" w:customStyle="1" w:styleId="textojustificadorecuoprimeiralinha">
    <w:name w:val="texto_justificado_recuo_primeira_linha"/>
    <w:basedOn w:val="Normal"/>
    <w:rsid w:val="009C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itao">
    <w:name w:val="texto_citação"/>
    <w:basedOn w:val="Normal"/>
    <w:rsid w:val="009C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9C1E7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C1E7E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9C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ementa">
    <w:name w:val="texto_ementa"/>
    <w:basedOn w:val="Normal"/>
    <w:rsid w:val="009C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extojustificadorecuoprimeiralinha1">
    <w:name w:val="texto_justificado_recuo_primeira_linha1"/>
    <w:basedOn w:val="Fontepargpadro"/>
    <w:rsid w:val="009C1E7E"/>
  </w:style>
  <w:style w:type="paragraph" w:customStyle="1" w:styleId="textojustificado">
    <w:name w:val="texto_justificado"/>
    <w:basedOn w:val="Normal"/>
    <w:rsid w:val="009C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alinhadoesquerda">
    <w:name w:val="tabela_texto_alinhado_esquerda"/>
    <w:basedOn w:val="Normal"/>
    <w:rsid w:val="009C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9C1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ca.tjsc.jus.br/buscatextual/integra.do?cdSistema=1&amp;cdDocumento=178959&amp;cdCategoria=1&amp;q=&amp;frase=&amp;excluir=&amp;qualquer=&amp;prox1=&amp;prox2=&amp;proxc=" TargetMode="External"/><Relationship Id="rId13" Type="http://schemas.openxmlformats.org/officeDocument/2006/relationships/hyperlink" Target="https://www.tjsc.jus.br/documents/3526468/0/manual_de_gestao_e_fiscalixacao_de_contratos.pdf/35ef29d1-6f93-4c16-59bc-93505255ba01?t=1628273136256" TargetMode="Externa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www.tjsc.jus.br/documents/3526468/0/manual_de_gestao_e_fiscalixacao_de_contratos.pdf/35ef29d1-6f93-4c16-59bc-93505255ba01?t=1628273136256" TargetMode="External"/><Relationship Id="rId12" Type="http://schemas.openxmlformats.org/officeDocument/2006/relationships/hyperlink" Target="http://busca.tjsc.jus.br/buscatextual/integra.do?cdSistema=1&amp;cdDocumento=178959&amp;cdCategoria=1&amp;q=&amp;frase=&amp;excluir=&amp;qualquer=&amp;prox1=&amp;prox2=&amp;proxc=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tjsc.thema.inf.br/transparencia/portal/" TargetMode="External"/><Relationship Id="rId11" Type="http://schemas.openxmlformats.org/officeDocument/2006/relationships/hyperlink" Target="https://www.tjsc.jus.br/documents/3526468/5872852/_guia_contratacoes_sustentaveis__VERSAO_FINAL_compressed.pdf/f62d973c-8b35-af82-34ab-a8c99f139fde?t=1634652156571" TargetMode="External"/><Relationship Id="rId5" Type="http://schemas.openxmlformats.org/officeDocument/2006/relationships/hyperlink" Target="http://busca.tjsc.jus.br/buscatextual/integra.do?cdSistema=1&amp;cdDocumento=178959&amp;cdCategoria=1&amp;q=&amp;frase=&amp;excluir=&amp;qualquer=&amp;prox1=&amp;prox2=&amp;proxc=" TargetMode="External"/><Relationship Id="rId15" Type="http://schemas.openxmlformats.org/officeDocument/2006/relationships/hyperlink" Target="https://sei.tjsc.jus.br/sei/controlador.php?acao=protocolo_visualizar&amp;id_protocolo=2896580&amp;id_procedimento_atual=6140569&amp;infra_sistema=100000100&amp;infra_unidade_atual=110000948&amp;infra_hash=f2fc151a7a74abdb5f75ff40673cec0881932fba20685548f42c710e5c4ee9b38ed674a79b98477b6200a1ce84df58ebfb8db5faec7edae7e828ea760a91d00c96e6b497180579c23f9af6e69cf86f2ec0b652751aa1b60d3cf1c45d383a1319" TargetMode="External"/><Relationship Id="rId10" Type="http://schemas.openxmlformats.org/officeDocument/2006/relationships/hyperlink" Target="https://www.tjsc.jus.br/web/gestao-estrategica/planejamento-estrategico" TargetMode="External"/><Relationship Id="rId19" Type="http://schemas.openxmlformats.org/officeDocument/2006/relationships/customXml" Target="../customXml/item2.xml"/><Relationship Id="rId4" Type="http://schemas.openxmlformats.org/officeDocument/2006/relationships/hyperlink" Target="http://busca.tjsc.jus.br/buscatextual/integra.do?cdSistema=1&amp;cdDocumento=174032&amp;cdCategoria=1&amp;q=&amp;frase=&amp;excluir=&amp;qualquer=&amp;prox1=&amp;prox2=&amp;proxc=)" TargetMode="External"/><Relationship Id="rId9" Type="http://schemas.openxmlformats.org/officeDocument/2006/relationships/hyperlink" Target="https://sei.tjsc.jus.br/sei/controlador.php?acao=protocolo_visualizar&amp;id_protocolo=4880463&amp;id_procedimento_atual=6140569&amp;infra_sistema=100000100&amp;infra_unidade_atual=110004685&amp;infra_hash=a6e77455442d7477edabc460b350f6e2192b71762e24363753de7ebcde9680ed5eab86241c72f91e12a76ae2345701a2eeedf348160b09bd35c3014d7920ef7822e406b1b301220890f87ed42006482250e4f74261245b55394a6675b30dabaa" TargetMode="External"/><Relationship Id="rId14" Type="http://schemas.openxmlformats.org/officeDocument/2006/relationships/hyperlink" Target="https://sei.tjsc.jus.br/sei/controlador.php?acao=protocolo_visualizar&amp;id_protocolo=6048016&amp;id_procedimento_atual=6140569&amp;infra_sistema=100000100&amp;infra_unidade_atual=110000948&amp;infra_hash=046d37e2299a1cec54fab037541adb72046891c4a0e8d0cb34470bb68e5fc3958ed674a79b98477b6200a1ce84df58ebfb8db5faec7edae7e828ea760a91d00c96e6b497180579c23f9af6e69cf86f2ec0b652751aa1b60d3cf1c45d383a131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3B1D6F40A8784083503ECAF8B35556" ma:contentTypeVersion="17" ma:contentTypeDescription="Crie um novo documento." ma:contentTypeScope="" ma:versionID="bd8224331c0867fb355995cb1a8ee15c">
  <xsd:schema xmlns:xsd="http://www.w3.org/2001/XMLSchema" xmlns:xs="http://www.w3.org/2001/XMLSchema" xmlns:p="http://schemas.microsoft.com/office/2006/metadata/properties" xmlns:ns2="079ffe2c-8d0b-47f5-a953-ffb79bbc375c" xmlns:ns3="aa706207-5b7a-4b31-bfc0-2d226e40de8d" targetNamespace="http://schemas.microsoft.com/office/2006/metadata/properties" ma:root="true" ma:fieldsID="fca93b3f936485f91c581950d2b041a4" ns2:_="" ns3:_="">
    <xsd:import namespace="079ffe2c-8d0b-47f5-a953-ffb79bbc375c"/>
    <xsd:import namespace="aa706207-5b7a-4b31-bfc0-2d226e40de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ffe2c-8d0b-47f5-a953-ffb79bbc3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f64670-fdc8-4834-82e2-6c8d61def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06207-5b7a-4b31-bfc0-2d226e40d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022ccb-c15d-4b54-a7dc-6d899194bd82}" ma:internalName="TaxCatchAll" ma:showField="CatchAllData" ma:web="aa706207-5b7a-4b31-bfc0-2d226e40d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9ffe2c-8d0b-47f5-a953-ffb79bbc375c">
      <Terms xmlns="http://schemas.microsoft.com/office/infopath/2007/PartnerControls"/>
    </lcf76f155ced4ddcb4097134ff3c332f>
    <TaxCatchAll xmlns="aa706207-5b7a-4b31-bfc0-2d226e40de8d" xsi:nil="true"/>
  </documentManagement>
</p:properties>
</file>

<file path=customXml/itemProps1.xml><?xml version="1.0" encoding="utf-8"?>
<ds:datastoreItem xmlns:ds="http://schemas.openxmlformats.org/officeDocument/2006/customXml" ds:itemID="{5382C60E-9097-4D84-983C-3762964E23E2}"/>
</file>

<file path=customXml/itemProps2.xml><?xml version="1.0" encoding="utf-8"?>
<ds:datastoreItem xmlns:ds="http://schemas.openxmlformats.org/officeDocument/2006/customXml" ds:itemID="{416E6155-3B32-413A-A16F-B99476898C01}"/>
</file>

<file path=customXml/itemProps3.xml><?xml version="1.0" encoding="utf-8"?>
<ds:datastoreItem xmlns:ds="http://schemas.openxmlformats.org/officeDocument/2006/customXml" ds:itemID="{2F1BB74C-1317-4B06-BEC0-3B4982F328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18</Pages>
  <Words>5935</Words>
  <Characters>32055</Characters>
  <Application>Microsoft Office Word</Application>
  <DocSecurity>0</DocSecurity>
  <Lines>267</Lines>
  <Paragraphs>75</Paragraphs>
  <ScaleCrop>false</ScaleCrop>
  <Company/>
  <LinksUpToDate>false</LinksUpToDate>
  <CharactersWithSpaces>37915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Melo</dc:creator>
  <cp:keywords/>
  <dc:description/>
  <cp:lastModifiedBy>Paulo Melo</cp:lastModifiedBy>
  <cp:revision>21</cp:revision>
  <dcterms:created xsi:type="dcterms:W3CDTF">2025-02-25T14:36:00Z</dcterms:created>
  <dcterms:modified xsi:type="dcterms:W3CDTF">2025-02-25T15:04:00Z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0x0101001E3B1D6F40A8784083503ECAF8B35556</vt:lpwstr>
  </property>
</Properties>
</file>