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3136E0" wp14:paraId="058F0F91" wp14:textId="17B5CC18">
      <w:pPr>
        <w:spacing w:after="0" w:afterAutospacing="off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</w:pPr>
      <w:r w:rsidRPr="793136E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Sugestão de Roteiro </w:t>
      </w:r>
      <w:r w:rsidRPr="793136E0" w:rsidR="4A4E3B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de</w:t>
      </w:r>
      <w:r w:rsidRPr="793136E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 </w:t>
      </w:r>
      <w:r w:rsidRPr="793136E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Inspeção </w:t>
      </w:r>
      <w:r w:rsidRPr="793136E0" w:rsidR="4752B6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Anual</w:t>
      </w:r>
    </w:p>
    <w:p xmlns:wp14="http://schemas.microsoft.com/office/word/2010/wordml" w:rsidP="415A2460" wp14:paraId="55BEB1B4" wp14:textId="5220AA41">
      <w:pPr>
        <w:spacing w:after="0" w:afterAutospacing="off" w:line="276" w:lineRule="auto"/>
        <w:jc w:val="center"/>
      </w:pPr>
      <w:r w:rsidRPr="793136E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 xml:space="preserve">aos Serviços de Acolhimento Institucionais </w:t>
      </w:r>
    </w:p>
    <w:p xmlns:wp14="http://schemas.microsoft.com/office/word/2010/wordml" w:rsidP="793136E0" wp14:paraId="5A2A757A" wp14:textId="1C05498C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793136E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(Abrigos Institucionais e Casas-Lares</w:t>
      </w:r>
      <w:r w:rsidRPr="793136E0" w:rsidR="2EE947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)</w:t>
      </w:r>
    </w:p>
    <w:p xmlns:wp14="http://schemas.microsoft.com/office/word/2010/wordml" w:rsidP="415A2460" wp14:paraId="46C78E28" wp14:textId="55FB24DF">
      <w:pPr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415A2460" wp14:paraId="3A8F61D9" wp14:textId="1F7EAE2D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 IDENTIFICAÇÃO DA EQUIPE DE FISCALIZAÇÃO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415A2460" wp14:paraId="7C001A46" wp14:textId="6E9A3C52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1.1 Data da visita</w:t>
      </w:r>
    </w:p>
    <w:p xmlns:wp14="http://schemas.microsoft.com/office/word/2010/wordml" w:rsidP="415A2460" wp14:paraId="20DA6CF2" wp14:textId="52A0051D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1.2 </w:t>
      </w:r>
      <w:r w:rsidRPr="415A2460" w:rsidR="35C542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Comarca </w:t>
      </w:r>
    </w:p>
    <w:p xmlns:wp14="http://schemas.microsoft.com/office/word/2010/wordml" w:rsidP="415A2460" wp14:paraId="5B0333E8" wp14:textId="45DE922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1.3 </w:t>
      </w:r>
      <w:r w:rsidRPr="415A2460" w:rsidR="2AE20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Participantes</w:t>
      </w:r>
    </w:p>
    <w:p xmlns:wp14="http://schemas.microsoft.com/office/word/2010/wordml" w:rsidP="415A2460" wp14:paraId="3540041D" wp14:textId="0F45ABEF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415A2460" wp14:paraId="7755A462" wp14:textId="0994CB8E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 DADOS DE IDENTIFICAÇÃO DO SERVIÇO DE ACOLHIMENTO INSTITUCIONAL</w:t>
      </w:r>
    </w:p>
    <w:p xmlns:wp14="http://schemas.microsoft.com/office/word/2010/wordml" w:rsidP="793136E0" wp14:paraId="424517D9" wp14:textId="540EEBF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2.1 Nome do </w:t>
      </w:r>
      <w:r w:rsidRPr="793136E0" w:rsidR="2E7C48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erviço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793136E0" wp14:paraId="4C49B06B" wp14:textId="6863A0BB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2.2 Endereço do </w:t>
      </w:r>
      <w:r w:rsidRPr="793136E0" w:rsidR="6777A2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s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erviço</w:t>
      </w:r>
    </w:p>
    <w:p xmlns:wp14="http://schemas.microsoft.com/office/word/2010/wordml" w:rsidP="48CDBF3F" wp14:paraId="3DB0208B" wp14:textId="436557C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8CDBF3F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2.3 Município</w:t>
      </w:r>
      <w:r w:rsidRPr="48CDBF3F" w:rsidR="31F8EE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(s) atendido(s)</w:t>
      </w:r>
    </w:p>
    <w:p xmlns:wp14="http://schemas.microsoft.com/office/word/2010/wordml" w:rsidP="415A2460" wp14:paraId="276CBC70" wp14:textId="78E2DCB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2.4 Comarca</w:t>
      </w:r>
    </w:p>
    <w:p xmlns:wp14="http://schemas.microsoft.com/office/word/2010/wordml" w:rsidP="415A2460" wp14:paraId="299E9579" wp14:textId="31C91479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2.5 Telefone</w:t>
      </w:r>
    </w:p>
    <w:p xmlns:wp14="http://schemas.microsoft.com/office/word/2010/wordml" w:rsidP="415A2460" wp14:paraId="4785C019" wp14:textId="499937DE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2.</w:t>
      </w:r>
      <w:r w:rsidRPr="415A2460" w:rsidR="702793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6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E-mail</w:t>
      </w:r>
    </w:p>
    <w:p xmlns:wp14="http://schemas.microsoft.com/office/word/2010/wordml" w:rsidP="415A2460" wp14:paraId="27822031" wp14:textId="4489F780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2.</w:t>
      </w:r>
      <w:r w:rsidRPr="415A2460" w:rsidR="27E7E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7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Coordenador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(a)</w:t>
      </w:r>
    </w:p>
    <w:p xmlns:wp14="http://schemas.microsoft.com/office/word/2010/wordml" w:rsidP="793136E0" wp14:paraId="272AF37C" wp14:textId="78105B8C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</w:t>
      </w:r>
      <w:r w:rsidRPr="793136E0" w:rsidR="621371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Natureza jurídica: (__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 </w:t>
      </w:r>
      <w:r w:rsidRPr="793136E0" w:rsidR="447F7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overnamental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  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__) </w:t>
      </w:r>
      <w:r w:rsidRPr="793136E0" w:rsidR="03DBC7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ão-governamental </w:t>
      </w:r>
    </w:p>
    <w:p w:rsidR="12D1B863" w:rsidP="415A2460" w:rsidRDefault="12D1B863" w14:paraId="0FD014F2" w14:textId="1079F5A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2D1B8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2.9 Perfil de criança</w:t>
      </w:r>
      <w:r w:rsidRPr="415A2460" w:rsidR="6437DC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415A2460" w:rsidR="12D1B8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adolescente</w:t>
      </w:r>
      <w:r w:rsidRPr="415A2460" w:rsidR="46A64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415A2460" w:rsidR="12D1B8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atendidos</w:t>
      </w:r>
    </w:p>
    <w:p w:rsidR="6F3CA892" w:rsidP="48CDBF3F" w:rsidRDefault="6F3CA892" w14:paraId="659190C9" w14:textId="64A387A6">
      <w:pPr>
        <w:pStyle w:val="Normal"/>
        <w:spacing w:after="0" w:afterAutospacing="off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415A2460" wp14:paraId="05744AA1" wp14:textId="28663AEF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 DOCUMENTAÇÃO DO SERVIÇO DE ACOLHIMENTO INSTITUCIONAL</w:t>
      </w:r>
    </w:p>
    <w:p xmlns:wp14="http://schemas.microsoft.com/office/word/2010/wordml" w:rsidP="415A2460" wp14:paraId="7788BAF8" wp14:textId="3E08989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3.1 Serviço em funcionamento desde</w:t>
      </w:r>
    </w:p>
    <w:p xmlns:wp14="http://schemas.microsoft.com/office/word/2010/wordml" w:rsidP="793136E0" wp14:paraId="030D8188" wp14:textId="6AE4758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3.2 </w:t>
      </w:r>
      <w:r w:rsidRPr="793136E0" w:rsidR="62CD4B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Número do r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egistro n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o 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</w:t>
      </w:r>
      <w:r w:rsidRPr="793136E0" w:rsidR="32DFF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onselho 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793136E0" w:rsidR="0B5F7B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unicipal dos 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</w:t>
      </w:r>
      <w:r w:rsidRPr="793136E0" w:rsidR="55A61F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ireitos da 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</w:t>
      </w:r>
      <w:r w:rsidRPr="793136E0" w:rsidR="21A555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riança e do 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  <w:r w:rsidRPr="793136E0" w:rsidR="11ACD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dolescente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93136E0" w:rsidR="06893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 data de v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alidade  </w:t>
      </w:r>
    </w:p>
    <w:p xmlns:wp14="http://schemas.microsoft.com/office/word/2010/wordml" w:rsidP="48CDBF3F" wp14:paraId="3EB18C44" wp14:textId="7FFB3934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PT"/>
        </w:rPr>
      </w:pPr>
      <w:r w:rsidRPr="48CDBF3F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3.</w:t>
      </w:r>
      <w:r w:rsidRPr="48CDBF3F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4</w:t>
      </w:r>
      <w:r w:rsidRPr="48CDBF3F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  <w:r w:rsidRPr="48CDBF3F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Alvarás</w:t>
      </w:r>
      <w:r w:rsidRPr="48CDBF3F" w:rsidR="343CAB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</w:p>
    <w:p xmlns:wp14="http://schemas.microsoft.com/office/word/2010/wordml" w:rsidP="793136E0" wp14:paraId="7781750C" wp14:textId="1A6A4F9A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3.</w:t>
      </w:r>
      <w:r w:rsidRPr="793136E0" w:rsidR="318492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</w:t>
      </w:r>
      <w:r w:rsidRPr="793136E0" w:rsidR="34DA9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erviço </w:t>
      </w:r>
      <w:r w:rsidRPr="793136E0" w:rsidR="57B3F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tem 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Projeto Político-Pedagógico (PPP)/Plano de Trabalho atualizado?  </w:t>
      </w:r>
    </w:p>
    <w:p xmlns:wp14="http://schemas.microsoft.com/office/word/2010/wordml" w:rsidP="415A2460" wp14:paraId="2F5D1FDA" wp14:textId="7D660DA2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 xml:space="preserve">Recepção e acolhimento na chegada da criança e do 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 xml:space="preserve">adolescente </w:t>
      </w:r>
    </w:p>
    <w:p xmlns:wp14="http://schemas.microsoft.com/office/word/2010/wordml" w:rsidP="415A2460" wp14:paraId="504E965B" wp14:textId="25C06F9C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BR"/>
        </w:rPr>
      </w:pPr>
      <w:r w:rsidRPr="415A2460" w:rsidR="17DDC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 xml:space="preserve">Não desmembramento do grupo de crianças/adolescentes com vínculo de parentesco e fortalecimento da vinculação </w:t>
      </w:r>
      <w:r w:rsidRPr="415A2460" w:rsidR="17DDC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afet</w:t>
      </w:r>
      <w:r w:rsidRPr="415A2460" w:rsidR="4D1EFE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iv</w:t>
      </w:r>
      <w:r w:rsidRPr="415A2460" w:rsidR="7A28D4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a</w:t>
      </w:r>
    </w:p>
    <w:p xmlns:wp14="http://schemas.microsoft.com/office/word/2010/wordml" w:rsidP="415A2460" wp14:paraId="3DF3AD2D" wp14:textId="563BDEAA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BR"/>
        </w:rPr>
      </w:pPr>
      <w:r w:rsidRPr="415A2460" w:rsidR="5BBC2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Relaçã</w:t>
      </w:r>
      <w:r w:rsidRPr="415A2460" w:rsidR="79CC9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o</w:t>
      </w:r>
      <w:r w:rsidRPr="415A2460" w:rsidR="5BBC2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 xml:space="preserve"> do serviço com a família de origem</w:t>
      </w:r>
      <w:r w:rsidRPr="415A2460" w:rsidR="30DE06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 xml:space="preserve"> e forma de atuação na </w:t>
      </w:r>
      <w:r w:rsidRPr="415A2460" w:rsidR="246130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reinte</w:t>
      </w:r>
      <w:r w:rsidRPr="415A2460" w:rsidR="30DE06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graç</w:t>
      </w:r>
      <w:r w:rsidRPr="415A2460" w:rsidR="30DE06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ão familiar</w:t>
      </w:r>
    </w:p>
    <w:p xmlns:wp14="http://schemas.microsoft.com/office/word/2010/wordml" w:rsidP="415A2460" wp14:paraId="593D1EC8" wp14:textId="41F416BD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BR"/>
        </w:rPr>
      </w:pPr>
      <w:r w:rsidRPr="415A2460" w:rsidR="233C7BA5">
        <w:rPr>
          <w:rFonts w:ascii="Calibri" w:hAnsi="Calibri" w:eastAsia="Calibri" w:cs="Calibri"/>
          <w:noProof w:val="0"/>
          <w:color w:val="000000" w:themeColor="text1" w:themeTint="FF" w:themeShade="FF"/>
          <w:sz w:val="16"/>
          <w:szCs w:val="16"/>
          <w:lang w:val="pt-BR"/>
        </w:rPr>
        <w:t>Como é ajustado o horário de encontros entre os acolhidos e a família de origem e/ou extensa?</w:t>
      </w:r>
    </w:p>
    <w:p xmlns:wp14="http://schemas.microsoft.com/office/word/2010/wordml" w:rsidP="415A2460" wp14:paraId="7148A60B" wp14:textId="0040E007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PT"/>
        </w:rPr>
      </w:pPr>
      <w:r w:rsidRPr="415A2460" w:rsidR="5BBC2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PT"/>
        </w:rPr>
        <w:t>Preservação e fortalecimento da convivência comunitária</w:t>
      </w:r>
    </w:p>
    <w:p xmlns:wp14="http://schemas.microsoft.com/office/word/2010/wordml" w:rsidP="415A2460" wp14:paraId="6CC701B9" wp14:textId="3032A7A8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PT"/>
        </w:rPr>
      </w:pPr>
      <w:r w:rsidRPr="415A2460" w:rsidR="468D8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PT"/>
        </w:rPr>
        <w:t xml:space="preserve">Regras de convivência </w:t>
      </w:r>
    </w:p>
    <w:p xmlns:wp14="http://schemas.microsoft.com/office/word/2010/wordml" w:rsidP="415A2460" wp14:paraId="6BEA9317" wp14:textId="0F36463F">
      <w:pPr>
        <w:pStyle w:val="ListParagraph"/>
        <w:numPr>
          <w:ilvl w:val="0"/>
          <w:numId w:val="1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16"/>
          <w:szCs w:val="16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Há atividades de fomento à autonom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ia e independência dos ado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>lescentes que estão prestes a completar a maioridade?      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16"/>
          <w:szCs w:val="16"/>
          <w:lang w:val="pt-BR"/>
        </w:rPr>
        <w:t xml:space="preserve"> </w:t>
      </w:r>
    </w:p>
    <w:p w:rsidR="415A2460" w:rsidP="415A2460" w:rsidRDefault="415A2460" w14:paraId="47ACD8F3" w14:textId="77CDFEFF">
      <w:pPr>
        <w:spacing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415A2460" wp14:paraId="4160A5F6" wp14:textId="03231987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4</w:t>
      </w:r>
      <w:r w:rsidRPr="415A246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15A2460" w:rsidR="4C92A0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RECURSOS HUMANOS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xmlns:wp14="http://schemas.microsoft.com/office/word/2010/wordml" w:rsidP="793136E0" wp14:paraId="34E70DC7" wp14:textId="4E5C7423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4.1 </w:t>
      </w:r>
      <w:r w:rsidRPr="793136E0" w:rsidR="1B401C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rofissionais que atuam no </w:t>
      </w:r>
      <w:r w:rsidRPr="793136E0" w:rsidR="07BDBF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793136E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erviço:</w:t>
      </w:r>
    </w:p>
    <w:p w:rsidR="1973CBD6" w:rsidP="415A2460" w:rsidRDefault="1973CBD6" w14:paraId="33C22847" w14:textId="2E0A085D">
      <w:pPr>
        <w:pStyle w:val="ListParagraph"/>
        <w:numPr>
          <w:ilvl w:val="0"/>
          <w:numId w:val="3"/>
        </w:num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48CDBF3F" w:rsidR="2CD03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N</w:t>
      </w:r>
      <w:r w:rsidRPr="48CDBF3F" w:rsidR="1973C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ome, fun</w:t>
      </w:r>
      <w:r w:rsidRPr="48CDBF3F" w:rsidR="1973C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ção, </w:t>
      </w:r>
      <w:r w:rsidRPr="48CDBF3F" w:rsidR="738234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formação</w:t>
      </w:r>
      <w:r w:rsidRPr="48CDBF3F" w:rsidR="00FE2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/</w:t>
      </w:r>
      <w:r w:rsidRPr="48CDBF3F" w:rsidR="00FE2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especialização</w:t>
      </w:r>
      <w:r w:rsidRPr="48CDBF3F" w:rsidR="00FE2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 acadêmica</w:t>
      </w:r>
      <w:r w:rsidRPr="48CDBF3F" w:rsidR="1973C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, vín</w:t>
      </w:r>
      <w:r w:rsidRPr="48CDBF3F" w:rsidR="1973CB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culo empregatício e carga horária</w:t>
      </w:r>
      <w:r w:rsidRPr="48CDBF3F" w:rsidR="4CE96C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.</w:t>
      </w:r>
    </w:p>
    <w:p w:rsidR="793136E0" w:rsidP="793136E0" w:rsidRDefault="793136E0" w14:paraId="18FC40E1" w14:textId="1FD5CC5A">
      <w:pPr>
        <w:pStyle w:val="ListParagraph"/>
        <w:spacing w:after="0" w:afterAutospacing="off" w:line="276" w:lineRule="auto"/>
        <w:ind w:left="720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163FA1DD">
        <w:trPr>
          <w:trHeight w:val="300"/>
        </w:trPr>
        <w:tc>
          <w:tcPr>
            <w:tcW w:w="9015" w:type="dxa"/>
            <w:tcMar/>
          </w:tcPr>
          <w:p w:rsidR="777CAA75" w:rsidP="793136E0" w:rsidRDefault="777CAA75" w14:paraId="31F8F8B5" w14:textId="45186E83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</w:pPr>
            <w:r w:rsidRPr="793136E0" w:rsidR="3DA624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pt-BR"/>
              </w:rPr>
              <w:t>ABRIGO INSTITUCIONAL</w:t>
            </w:r>
            <w:r w:rsidRPr="793136E0" w:rsidR="3DA624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</w:p>
          <w:p w:rsidR="7A6B62EF" w:rsidP="415A2460" w:rsidRDefault="7A6B62EF" w14:paraId="05992A2E" w14:textId="6488ABAF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1998D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Coordenador</w:t>
            </w:r>
            <w:r w:rsidRPr="793136E0" w:rsidR="3C9A88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: </w:t>
            </w:r>
            <w:r w:rsidRPr="793136E0" w:rsidR="658196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41B693BA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pt-BR"/>
              </w:rPr>
              <w:t>í</w:t>
            </w:r>
            <w:r w:rsidRPr="793136E0" w:rsidR="41B693BA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vel superior e experiência em função congênere</w:t>
            </w:r>
            <w:r w:rsidRPr="793136E0" w:rsidR="30CEEA32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.</w:t>
            </w:r>
            <w:r w:rsidRPr="793136E0" w:rsidR="7B01B524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</w:t>
            </w:r>
            <w:r w:rsidRPr="793136E0" w:rsidR="1EF7CD3A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1 profissional para cada serviço. </w:t>
            </w:r>
          </w:p>
          <w:p w:rsidR="7A6B62EF" w:rsidP="793136E0" w:rsidRDefault="7A6B62EF" w14:paraId="39E7AEB2" w14:textId="657EDBFB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</w:pPr>
            <w:r w:rsidRPr="793136E0" w:rsidR="1998D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Equipe Técnica</w:t>
            </w:r>
            <w:r w:rsidRPr="793136E0" w:rsidR="610470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: </w:t>
            </w:r>
            <w:r w:rsidRPr="793136E0" w:rsidR="6FE702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ível superior 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 xml:space="preserve">em </w:t>
            </w:r>
            <w:r w:rsidRPr="793136E0" w:rsidR="49157A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s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 xml:space="preserve">erviço Social e </w:t>
            </w:r>
            <w:r w:rsidRPr="793136E0" w:rsidR="67DB00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p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sicologia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.</w:t>
            </w:r>
            <w:r w:rsidRPr="793136E0" w:rsidR="73ED78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 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 2 profissionais para </w:t>
            </w:r>
            <w:r w:rsidRPr="793136E0" w:rsidR="5BF5A3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atendimento a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 até </w:t>
            </w:r>
            <w:r w:rsidRPr="793136E0" w:rsidR="04BF1A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20 crianças e adolescentes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. Carga </w:t>
            </w:r>
            <w:r w:rsidRPr="793136E0" w:rsidR="7AFF06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h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orária </w:t>
            </w:r>
            <w:r w:rsidRPr="793136E0" w:rsidR="0B8F0E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m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ínima </w:t>
            </w:r>
            <w:r w:rsidRPr="793136E0" w:rsidR="1A2E9D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i</w:t>
            </w:r>
            <w:r w:rsidRPr="793136E0" w:rsidR="1B5936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ndicada: 30 horas semanais. </w:t>
            </w:r>
          </w:p>
          <w:p w:rsidR="7A6B62EF" w:rsidP="415A2460" w:rsidRDefault="7A6B62EF" w14:paraId="2A3B0562" w14:textId="63652791">
            <w:pPr>
              <w:pStyle w:val="Normal"/>
              <w:spacing w:before="23" w:beforeAutospacing="off" w:after="0" w:afterAutospacing="off" w:line="276" w:lineRule="auto"/>
              <w:ind w:left="0" w:right="152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1998D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Educador</w:t>
            </w:r>
            <w:r w:rsidRPr="793136E0" w:rsidR="21994D2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24E9D7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/Cuidador</w:t>
            </w:r>
            <w:r w:rsidRPr="793136E0" w:rsidR="290AEC5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67D2CD1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: </w:t>
            </w:r>
            <w:r w:rsidRPr="793136E0" w:rsidR="3DDAA9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2A6A2D5B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ível médio</w:t>
            </w:r>
            <w:r w:rsidRPr="793136E0" w:rsidR="7E933DE1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. </w:t>
            </w:r>
            <w:r w:rsidRPr="793136E0" w:rsidR="42269A55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1 profissional para até 10 usuários por turno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. </w:t>
            </w:r>
            <w:r w:rsidRPr="793136E0" w:rsidR="30CC1691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Q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uando houver usuários </w:t>
            </w:r>
            <w:r w:rsidRPr="793136E0" w:rsidR="46F5D41E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com demandas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específica</w:t>
            </w:r>
            <w:r w:rsidRPr="793136E0" w:rsidR="503AC020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s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(com deficiência, com necessidades específicas de saúde ou idade inferior a um ano</w:t>
            </w:r>
            <w:r w:rsidRPr="793136E0" w:rsidR="46E3CE93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)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deverá ser adotada a relação: a) 1 cuidador</w:t>
            </w:r>
            <w:r w:rsidRPr="793136E0" w:rsidR="5040F905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(a)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para cada 8 usuários, quando houver 1 usuário com demandas específicas b) 1 cuidador</w:t>
            </w:r>
            <w:r w:rsidRPr="793136E0" w:rsidR="6EB0BF17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(a)</w:t>
            </w:r>
            <w:r w:rsidRPr="793136E0" w:rsidR="5EBB6F8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para cada 6 usuários, quando houver 2 ou mais usuários com demandas específicas.</w:t>
            </w:r>
          </w:p>
          <w:p w:rsidR="7A6B62EF" w:rsidP="415A2460" w:rsidRDefault="7A6B62EF" w14:paraId="3F818D77" w14:textId="766A1CF1">
            <w:pPr>
              <w:pStyle w:val="Normal"/>
              <w:spacing w:before="23" w:beforeAutospacing="off" w:after="0" w:afterAutospacing="off" w:line="276" w:lineRule="auto"/>
              <w:ind w:left="0" w:right="152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1998D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Auxiliar </w:t>
            </w:r>
            <w:r w:rsidRPr="793136E0" w:rsidR="68461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de </w:t>
            </w:r>
            <w:r w:rsidRPr="793136E0" w:rsidR="1998D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Educador</w:t>
            </w:r>
            <w:r w:rsidRPr="793136E0" w:rsidR="10E76D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40FBC36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/Cuidador</w:t>
            </w:r>
            <w:r w:rsidRPr="793136E0" w:rsidR="282BBF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5957748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: </w:t>
            </w:r>
            <w:r w:rsidRPr="793136E0" w:rsidR="139C3A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17E51333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pt-BR"/>
              </w:rPr>
              <w:t>ív</w:t>
            </w:r>
            <w:r w:rsidRPr="793136E0" w:rsidR="17E51333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el fundamental</w:t>
            </w:r>
            <w:r w:rsidRPr="793136E0" w:rsidR="7B0B890E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. </w:t>
            </w:r>
            <w:r w:rsidRPr="793136E0" w:rsidR="12E9917E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1 profissional por turno para até 10 usuários; ajustar proporção para demandas específicas seguindo a relação do</w:t>
            </w:r>
            <w:r w:rsidRPr="793136E0" w:rsidR="795A7AF6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(a)</w:t>
            </w:r>
            <w:r w:rsidRPr="793136E0" w:rsidR="12E9917E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educador</w:t>
            </w:r>
            <w:r w:rsidRPr="793136E0" w:rsidR="582B32A4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(a)</w:t>
            </w:r>
            <w:r w:rsidRPr="793136E0" w:rsidR="12E9917E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/cuidador</w:t>
            </w:r>
            <w:r w:rsidRPr="793136E0" w:rsidR="0D4C6442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(a).</w:t>
            </w:r>
            <w:r w:rsidRPr="793136E0" w:rsidR="6FDB5BA5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</w:t>
            </w:r>
            <w:r w:rsidRPr="793136E0" w:rsidR="0D4C6442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Necessário</w:t>
            </w:r>
            <w:r w:rsidRPr="793136E0" w:rsidR="1C781CA8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</w:t>
            </w:r>
            <w:r w:rsidRPr="793136E0" w:rsidR="5A7A6F7E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e</w:t>
            </w:r>
            <w:r w:rsidRPr="793136E0" w:rsidR="1C781CA8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quipe noturna atenta à movimentação</w:t>
            </w:r>
            <w:r w:rsidRPr="793136E0" w:rsidR="19F3CBF9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.</w:t>
            </w:r>
            <w:r w:rsidRPr="793136E0" w:rsidR="1C781CA8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</w:t>
            </w:r>
          </w:p>
          <w:p w:rsidR="415A2460" w:rsidP="793136E0" w:rsidRDefault="415A2460" w14:paraId="467A1BCC" w14:textId="163DA39E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</w:p>
          <w:p w:rsidR="792720F0" w:rsidP="793136E0" w:rsidRDefault="792720F0" w14:paraId="040F366B" w14:textId="6CFEA10B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pt-BR"/>
              </w:rPr>
            </w:pPr>
            <w:r w:rsidRPr="793136E0" w:rsidR="71381F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u w:val="single"/>
                <w:lang w:val="pt-BR"/>
              </w:rPr>
              <w:t>CASA-LAR</w:t>
            </w:r>
          </w:p>
          <w:p w:rsidR="792720F0" w:rsidP="793136E0" w:rsidRDefault="792720F0" w14:paraId="52D0FD77" w14:textId="3D9E3F9F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71381F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Coordenador</w:t>
            </w:r>
            <w:r w:rsidRPr="793136E0" w:rsidR="239CAE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: </w:t>
            </w:r>
            <w:r w:rsidRPr="793136E0" w:rsidR="20013B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73391729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pt-BR"/>
              </w:rPr>
              <w:t>í</w:t>
            </w:r>
            <w:r w:rsidRPr="793136E0" w:rsidR="73391729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vel superior</w:t>
            </w:r>
            <w:r w:rsidRPr="793136E0" w:rsidR="573716A0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e experiência em função congênere.</w:t>
            </w:r>
            <w:r w:rsidRPr="793136E0" w:rsidR="73391729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</w:t>
            </w:r>
            <w:r w:rsidRPr="793136E0" w:rsidR="73391729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1 profissional para atendimento a até 20 crianças</w:t>
            </w:r>
            <w:r w:rsidRPr="793136E0" w:rsidR="44747D19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/</w:t>
            </w:r>
            <w:r w:rsidRPr="793136E0" w:rsidR="73391729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adolescentes em até 3 casas-lares. </w:t>
            </w:r>
          </w:p>
          <w:p w:rsidR="792720F0" w:rsidP="793136E0" w:rsidRDefault="792720F0" w14:paraId="19461827" w14:textId="291BED03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</w:pPr>
            <w:r w:rsidRPr="793136E0" w:rsidR="71381F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Equipe Técnica</w:t>
            </w:r>
            <w:r w:rsidRPr="793136E0" w:rsidR="0B27F6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:</w:t>
            </w:r>
            <w:r w:rsidRPr="793136E0" w:rsidR="0B27F6B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  <w:r w:rsidRPr="793136E0" w:rsidR="16CB1A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1484CC84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pt-BR"/>
              </w:rPr>
              <w:t xml:space="preserve">ível </w:t>
            </w:r>
            <w:r w:rsidRPr="793136E0" w:rsidR="1484CC84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superior </w:t>
            </w:r>
            <w:r w:rsidRPr="793136E0" w:rsidR="1484CC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 xml:space="preserve">em </w:t>
            </w:r>
            <w:r w:rsidRPr="793136E0" w:rsidR="60268B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s</w:t>
            </w:r>
            <w:r w:rsidRPr="793136E0" w:rsidR="1484CC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 xml:space="preserve">erviço </w:t>
            </w:r>
            <w:r w:rsidRPr="793136E0" w:rsidR="2976CE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s</w:t>
            </w:r>
            <w:r w:rsidRPr="793136E0" w:rsidR="1484CC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 xml:space="preserve">ocial e </w:t>
            </w:r>
            <w:r w:rsidRPr="793136E0" w:rsidR="6C736A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p</w:t>
            </w:r>
            <w:r w:rsidRPr="793136E0" w:rsidR="1484CC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"/>
              </w:rPr>
              <w:t>sicologia</w:t>
            </w:r>
            <w:r w:rsidRPr="793136E0" w:rsidR="1484CC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. </w:t>
            </w:r>
            <w:r w:rsidRPr="793136E0" w:rsidR="12BC2E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2 profissionais para atendimento a até 20 crianças e adolescentes acolhidos em até 3 casas-lares.</w:t>
            </w:r>
            <w:r w:rsidRPr="793136E0" w:rsidR="56AB68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 Para uma única </w:t>
            </w:r>
            <w:r w:rsidRPr="793136E0" w:rsidR="56AB68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>casa-lar</w:t>
            </w:r>
            <w:r w:rsidRPr="793136E0" w:rsidR="56AB68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pt-BR"/>
              </w:rPr>
              <w:t xml:space="preserve">, pode haver apenas 1 profissional de nível superior. 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Ca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rga </w:t>
            </w:r>
            <w:r w:rsidRPr="793136E0" w:rsidR="2B53E45F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h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orá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ria </w:t>
            </w:r>
            <w:r w:rsidRPr="793136E0" w:rsidR="5EFEA2C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m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ínima </w:t>
            </w:r>
            <w:r w:rsidRPr="793136E0" w:rsidR="4DAEB4FA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i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ndicada: 30 horas semanais.</w:t>
            </w:r>
          </w:p>
          <w:p w:rsidR="45BAC59E" w:rsidP="415A2460" w:rsidRDefault="45BAC59E" w14:paraId="2496A31F" w14:textId="48E78956">
            <w:pPr>
              <w:pStyle w:val="Normal"/>
              <w:spacing w:before="23" w:beforeAutospacing="off" w:after="0" w:afterAutospacing="off" w:line="276" w:lineRule="auto"/>
              <w:ind w:left="0" w:right="152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12BC2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Educador</w:t>
            </w:r>
            <w:r w:rsidRPr="793136E0" w:rsidR="41AEDB1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12BC2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/Cuidador</w:t>
            </w:r>
            <w:r w:rsidRPr="793136E0" w:rsidR="1EA8C44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12BC2E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Residente: </w:t>
            </w:r>
            <w:r w:rsidRPr="793136E0" w:rsidR="76710C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12BC2E0D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pt-BR"/>
              </w:rPr>
              <w:t>í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vel médio</w:t>
            </w:r>
            <w:r w:rsidRPr="793136E0" w:rsidR="12BC2E0D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. Quantidade</w:t>
            </w:r>
            <w:r w:rsidRPr="793136E0" w:rsidR="6D5D906C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segue proporção do abrigo institucional.</w:t>
            </w:r>
          </w:p>
          <w:p w:rsidR="22A8D1D1" w:rsidP="793136E0" w:rsidRDefault="22A8D1D1" w14:paraId="5970ED63" w14:textId="1665CE43">
            <w:pPr>
              <w:pStyle w:val="Normal"/>
              <w:spacing w:before="23" w:beforeAutospacing="off" w:after="0" w:afterAutospacing="off" w:line="276" w:lineRule="auto"/>
              <w:ind w:left="0" w:right="152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22A8D1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Auxiliar d</w:t>
            </w:r>
            <w:r w:rsidRPr="793136E0" w:rsidR="54982B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</w:t>
            </w:r>
            <w:r w:rsidRPr="793136E0" w:rsidR="22A8D1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  <w:r w:rsidRPr="793136E0" w:rsidR="365EF1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Educador</w:t>
            </w:r>
            <w:r w:rsidRPr="793136E0" w:rsidR="036A55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365EF1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/Cuidador</w:t>
            </w:r>
            <w:r w:rsidRPr="793136E0" w:rsidR="3027ECC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(a)</w:t>
            </w:r>
            <w:r w:rsidRPr="793136E0" w:rsidR="4A0D493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 </w:t>
            </w:r>
            <w:r w:rsidRPr="793136E0" w:rsidR="365EF1E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 xml:space="preserve">Residente: </w:t>
            </w:r>
            <w:r w:rsidRPr="793136E0" w:rsidR="07272A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  <w:t>n</w:t>
            </w:r>
            <w:r w:rsidRPr="793136E0" w:rsidR="365EF1EB">
              <w:rPr>
                <w:rFonts w:ascii="Calibri" w:hAnsi="Calibri" w:eastAsia="Calibri" w:cs="Calibri"/>
                <w:b w:val="0"/>
                <w:bCs w:val="0"/>
                <w:noProof w:val="0"/>
                <w:sz w:val="16"/>
                <w:szCs w:val="16"/>
                <w:lang w:val="pt-BR"/>
              </w:rPr>
              <w:t>íve</w:t>
            </w:r>
            <w:r w:rsidRPr="793136E0" w:rsidR="365EF1EB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l fundamental</w:t>
            </w:r>
            <w:r w:rsidRPr="793136E0" w:rsidR="2E52B892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. </w:t>
            </w:r>
            <w:r w:rsidRPr="793136E0" w:rsidR="076C3B9A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Quantidade segue proporção do abrigo institucional</w:t>
            </w:r>
            <w:r w:rsidRPr="793136E0" w:rsidR="076C3B9A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.</w:t>
            </w:r>
            <w:r w:rsidRPr="793136E0" w:rsidR="46C15C7A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 </w:t>
            </w:r>
            <w:r w:rsidRPr="793136E0" w:rsidR="35B61EF6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 xml:space="preserve">Necessário equipe noturna atenta à movimentação. </w:t>
            </w:r>
          </w:p>
          <w:p w:rsidR="415A2460" w:rsidP="415A2460" w:rsidRDefault="415A2460" w14:paraId="405C5CE0" w14:textId="5D1C983C">
            <w:pPr>
              <w:pStyle w:val="Normal"/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pt-BR"/>
              </w:rPr>
            </w:pPr>
          </w:p>
        </w:tc>
      </w:tr>
    </w:tbl>
    <w:p w:rsidR="415A2460" w:rsidP="415A2460" w:rsidRDefault="415A2460" w14:paraId="541A6D09" w14:textId="75556B6B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</w:p>
    <w:p xmlns:wp14="http://schemas.microsoft.com/office/word/2010/wordml" w:rsidP="415A2460" wp14:paraId="6007F584" wp14:textId="30B1B81D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4.2 A atuação dos profissionais é exclusiva no Serviço de Acolhimento Institucional?</w:t>
      </w:r>
    </w:p>
    <w:p xmlns:wp14="http://schemas.microsoft.com/office/word/2010/wordml" w:rsidP="415A2460" wp14:paraId="39AC0660" wp14:textId="607A71C1">
      <w:p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4.3 </w:t>
      </w:r>
      <w:r w:rsidRPr="415A2460" w:rsidR="6C24C2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Capacitação 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</w:t>
      </w:r>
      <w:r w:rsidRPr="415A2460" w:rsidR="4C92A0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ara o exercício da função</w:t>
      </w:r>
    </w:p>
    <w:p xmlns:wp14="http://schemas.microsoft.com/office/word/2010/wordml" w:rsidP="415A2460" wp14:paraId="5FF6183C" wp14:textId="2CD568CF">
      <w:pPr>
        <w:pStyle w:val="ListParagraph"/>
        <w:numPr>
          <w:ilvl w:val="0"/>
          <w:numId w:val="1"/>
        </w:numPr>
        <w:spacing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</w:pPr>
      <w:r w:rsidRPr="415A2460" w:rsidR="47CBF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Os trabalhadores recebem capacitação inicial para o exercício da função? </w:t>
      </w:r>
      <w:r w:rsidRPr="415A2460" w:rsidR="47CBF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  <w:t> </w:t>
      </w:r>
    </w:p>
    <w:p xmlns:wp14="http://schemas.microsoft.com/office/word/2010/wordml" w:rsidP="415A2460" wp14:paraId="7B21660D" wp14:textId="33FB4A14">
      <w:pPr>
        <w:pStyle w:val="ListParagraph"/>
        <w:numPr>
          <w:ilvl w:val="0"/>
          <w:numId w:val="1"/>
        </w:numPr>
        <w:spacing w:after="0" w:afterAutospacing="off"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</w:pPr>
      <w:r w:rsidRPr="415A2460" w:rsidR="47CBF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Os trabalhadores </w:t>
      </w:r>
      <w:r w:rsidRPr="415A2460" w:rsidR="7B6DF9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 xml:space="preserve">recebem </w:t>
      </w:r>
      <w:r w:rsidRPr="415A2460" w:rsidR="47CBF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BR"/>
        </w:rPr>
        <w:t>capacitação continuada?</w:t>
      </w:r>
      <w:r w:rsidRPr="415A2460" w:rsidR="47CBFF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pt-PT"/>
        </w:rPr>
        <w:t> </w:t>
      </w:r>
    </w:p>
    <w:p xmlns:wp14="http://schemas.microsoft.com/office/word/2010/wordml" w:rsidP="415A2460" wp14:paraId="5DE6CEAF" wp14:textId="248F44D9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5C681A32" wp14:textId="1C33E7C1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415A2460" w:rsidR="5A2127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 </w:t>
      </w:r>
      <w:r w:rsidRPr="415A2460" w:rsidR="5A2127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DADOS SOBRE I</w:t>
      </w:r>
      <w:r w:rsidRPr="415A2460" w:rsidR="5A2127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NFRAESTRUTURA DO SERVIÇO DE ACOLHIMENTO INSTITUCIONAL </w:t>
      </w:r>
    </w:p>
    <w:p xmlns:wp14="http://schemas.microsoft.com/office/word/2010/wordml" w:rsidP="415A2460" wp14:paraId="548DBEA7" wp14:textId="1796C131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5.1 Informações gerais</w:t>
      </w:r>
    </w:p>
    <w:p xmlns:wp14="http://schemas.microsoft.com/office/word/2010/wordml" w:rsidP="6F3CA892" wp14:paraId="097A6A40" wp14:textId="09EC7B59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3CA892" w:rsidR="38D78A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Inserido em área urbana</w:t>
      </w:r>
    </w:p>
    <w:p xmlns:wp14="http://schemas.microsoft.com/office/word/2010/wordml" w:rsidP="6F3CA892" wp14:paraId="5521BB3A" wp14:textId="6C59C995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3CA892" w:rsidR="38D78A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Aspecto residencial</w:t>
      </w:r>
    </w:p>
    <w:p xmlns:wp14="http://schemas.microsoft.com/office/word/2010/wordml" w:rsidP="6F3CA892" wp14:paraId="56A5EC36" wp14:textId="406BC4A8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3CA892" w:rsidR="38D78A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Placa de identificação</w:t>
      </w:r>
    </w:p>
    <w:p xmlns:wp14="http://schemas.microsoft.com/office/word/2010/wordml" w:rsidP="415A2460" wp14:paraId="121A4275" wp14:textId="1D3A62F6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Rede de proteção 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415A2460" w:rsidR="532CD3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andare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</w:t>
      </w:r>
      <w:r w:rsidRPr="415A2460" w:rsidR="4D655E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</w:p>
    <w:p xmlns:wp14="http://schemas.microsoft.com/office/word/2010/wordml" w:rsidP="415A2460" wp14:paraId="03371F58" wp14:textId="63697475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</w:pPr>
      <w:r w:rsidRPr="415A2460" w:rsidR="07A52D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Ambiente</w:t>
      </w:r>
      <w:r w:rsidRPr="415A2460" w:rsidR="28ED2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s</w:t>
      </w:r>
      <w:r w:rsidRPr="415A2460" w:rsidR="07A52D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arejados</w:t>
      </w:r>
      <w:r w:rsidRPr="415A2460" w:rsidR="39B933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  <w:r w:rsidRPr="415A2460" w:rsidR="78AF0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(</w:t>
      </w:r>
      <w:r w:rsidRPr="415A2460" w:rsidR="78AF0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correta</w:t>
      </w:r>
      <w:r w:rsidRPr="415A2460" w:rsidR="78AF0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circulação de ar e livre de </w:t>
      </w:r>
      <w:r w:rsidRPr="415A2460" w:rsidR="78AF0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infiltrações</w:t>
      </w:r>
      <w:r w:rsidRPr="415A2460" w:rsidR="78AF0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e umidade)</w:t>
      </w:r>
      <w:r w:rsidRPr="415A2460" w:rsidR="78AF0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</w:p>
    <w:p xmlns:wp14="http://schemas.microsoft.com/office/word/2010/wordml" w:rsidP="415A2460" wp14:paraId="093400EF" wp14:textId="689CDE6D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</w:pPr>
      <w:r w:rsidRPr="415A2460" w:rsidR="07A52D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Ambientes com ilumi</w:t>
      </w:r>
      <w:r w:rsidRPr="415A2460" w:rsidR="07A52D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nação apropriada</w:t>
      </w:r>
      <w:r w:rsidRPr="415A2460" w:rsidR="0A58A4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</w:t>
      </w:r>
    </w:p>
    <w:p xmlns:wp14="http://schemas.microsoft.com/office/word/2010/wordml" w:rsidP="48CDBF3F" wp14:paraId="0FBD43E4" wp14:textId="57DB4DAB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8CDBF3F" w:rsidR="0A58A4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Segurança nas instalações elétricas</w:t>
      </w:r>
    </w:p>
    <w:p w:rsidR="20310AC7" w:rsidP="48CDBF3F" w:rsidRDefault="20310AC7" w14:paraId="38144455" w14:textId="2826D518">
      <w:pPr>
        <w:pStyle w:val="ListParagraph"/>
        <w:numPr>
          <w:ilvl w:val="0"/>
          <w:numId w:val="7"/>
        </w:num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48CDBF3F" w:rsidR="20310A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Disponibilização de meio de transporte à equipe técnica para a realização de visitas domiciliares e reuniões externas</w:t>
      </w:r>
    </w:p>
    <w:p xmlns:wp14="http://schemas.microsoft.com/office/word/2010/wordml" w:rsidP="415A2460" wp14:paraId="3F3FC573" wp14:textId="161BE538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767D856C" wp14:textId="7E857F33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5.2 Cômodos</w:t>
      </w:r>
    </w:p>
    <w:p xmlns:wp14="http://schemas.microsoft.com/office/word/2010/wordml" w:rsidP="415A2460" wp14:paraId="6CA283E8" wp14:textId="41305416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5.2.1 Quartos</w:t>
      </w:r>
    </w:p>
    <w:p xmlns:wp14="http://schemas.microsoft.com/office/word/2010/wordml" w:rsidP="415A2460" wp14:paraId="4FE042AA" wp14:textId="18E5402B">
      <w:pPr>
        <w:pStyle w:val="ListParagraph"/>
        <w:numPr>
          <w:ilvl w:val="0"/>
          <w:numId w:val="13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39CE0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Dimensão adequada para comportar o mobiliário necessário</w:t>
      </w:r>
    </w:p>
    <w:p xmlns:wp14="http://schemas.microsoft.com/office/word/2010/wordml" w:rsidP="415A2460" wp14:paraId="22C5B6AB" wp14:textId="3E3CE369">
      <w:pPr>
        <w:pStyle w:val="ListParagraph"/>
        <w:numPr>
          <w:ilvl w:val="0"/>
          <w:numId w:val="13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Número </w:t>
      </w:r>
      <w:r w:rsidRPr="415A2460" w:rsidR="222C4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recomendado de crianças/adolescentes por quarto</w:t>
      </w:r>
    </w:p>
    <w:p xmlns:wp14="http://schemas.microsoft.com/office/word/2010/wordml" w:rsidP="415A2460" wp14:paraId="364DC790" wp14:textId="5CCEDDE7">
      <w:pPr>
        <w:pStyle w:val="ListParagraph"/>
        <w:numPr>
          <w:ilvl w:val="0"/>
          <w:numId w:val="13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22C4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Número de </w:t>
      </w: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camas</w:t>
      </w:r>
    </w:p>
    <w:p xmlns:wp14="http://schemas.microsoft.com/office/word/2010/wordml" w:rsidP="415A2460" wp14:paraId="1F6D687E" wp14:textId="767C1CEB">
      <w:pPr>
        <w:pStyle w:val="ListParagraph"/>
        <w:numPr>
          <w:ilvl w:val="0"/>
          <w:numId w:val="13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Pertences individualizados</w:t>
      </w:r>
    </w:p>
    <w:p xmlns:wp14="http://schemas.microsoft.com/office/word/2010/wordml" w:rsidP="793136E0" wp14:paraId="1896043F" wp14:textId="3AC7E52A">
      <w:pPr>
        <w:pStyle w:val="ListParagraph"/>
        <w:numPr>
          <w:ilvl w:val="0"/>
          <w:numId w:val="13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Cortina </w:t>
      </w:r>
      <w:r w:rsidRPr="793136E0" w:rsidR="573E85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blecaute</w:t>
      </w:r>
    </w:p>
    <w:p xmlns:wp14="http://schemas.microsoft.com/office/word/2010/wordml" w:rsidP="415A2460" wp14:paraId="0C3F92F6" wp14:textId="6390A8F9">
      <w:pPr>
        <w:pStyle w:val="ListParagraph"/>
        <w:numPr>
          <w:ilvl w:val="0"/>
          <w:numId w:val="13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5251C4AC">
        <w:trPr>
          <w:trHeight w:val="300"/>
        </w:trPr>
        <w:tc>
          <w:tcPr>
            <w:tcW w:w="9015" w:type="dxa"/>
            <w:tcMar/>
          </w:tcPr>
          <w:p w:rsidR="5C98F5E8" w:rsidP="793136E0" w:rsidRDefault="5C98F5E8" w14:paraId="137511DE" w14:textId="7CD8EF82">
            <w:pPr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- Cada quarto deverá ter dimensão suficiente para acomodar as camas / berços e para a guarda dos pertences pessoais de cada acolhido de forma individualizada. </w:t>
            </w:r>
            <w:r>
              <w:tab/>
            </w:r>
          </w:p>
          <w:p w:rsidR="5C98F5E8" w:rsidP="793136E0" w:rsidRDefault="5C98F5E8" w14:paraId="01F68FBA" w14:textId="4D58892F">
            <w:pPr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- N</w:t>
            </w:r>
            <w:r w:rsidRPr="793136E0" w:rsidR="38C3FC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úmero 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recomendado de crianças/ adolescentes por quarto: até 4 por quarto. Até 6 por quarto, quando esta for a única alternativa para manter o serviço em residência inserida na comunidade. </w:t>
            </w:r>
            <w:r>
              <w:tab/>
            </w:r>
          </w:p>
          <w:p w:rsidR="5C98F5E8" w:rsidP="793136E0" w:rsidRDefault="5C98F5E8" w14:paraId="11261E0E" w14:textId="2CF196BF">
            <w:pPr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- Metragem sugerida: 2,25 m² para cada ocupante. Caso o ambiente de estudos seja organizado no próprio quarto, a dimensão 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dos </w:t>
            </w:r>
            <w:r w:rsidRPr="793136E0" w:rsidR="6372F2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quartos 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deverá ser aumentada para 3,25 m² para cada ocupante.</w:t>
            </w:r>
          </w:p>
        </w:tc>
      </w:tr>
    </w:tbl>
    <w:p xmlns:wp14="http://schemas.microsoft.com/office/word/2010/wordml" w:rsidP="415A2460" wp14:paraId="079AF972" wp14:textId="5A469DA4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364E530A" wp14:textId="1FECD00E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</w:t>
      </w:r>
      <w:r w:rsidRPr="415A2460" w:rsidR="199AE7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2.2</w:t>
      </w: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Sala de estar ou similar</w:t>
      </w:r>
    </w:p>
    <w:p xmlns:wp14="http://schemas.microsoft.com/office/word/2010/wordml" w:rsidP="415A2460" wp14:paraId="2E224AE4" wp14:textId="0E11E764">
      <w:pPr>
        <w:pStyle w:val="ListParagraph"/>
        <w:numPr>
          <w:ilvl w:val="0"/>
          <w:numId w:val="14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CEFB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Dimensões adequadas para acomodar o número de crianças e adolescentes atendidos </w:t>
      </w:r>
    </w:p>
    <w:p xmlns:wp14="http://schemas.microsoft.com/office/word/2010/wordml" w:rsidP="415A2460" wp14:paraId="5253FE5D" wp14:textId="69D7BACC">
      <w:pPr>
        <w:pStyle w:val="ListParagraph"/>
        <w:numPr>
          <w:ilvl w:val="0"/>
          <w:numId w:val="14"/>
        </w:numPr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Conservação, organização e </w:t>
      </w: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limpez</w:t>
      </w: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38E05B57">
        <w:trPr>
          <w:trHeight w:val="300"/>
        </w:trPr>
        <w:tc>
          <w:tcPr>
            <w:tcW w:w="9015" w:type="dxa"/>
            <w:tcMar/>
          </w:tcPr>
          <w:p w:rsidR="5C98F5E8" w:rsidP="793136E0" w:rsidRDefault="5C98F5E8" w14:paraId="08C1FDB8" w14:textId="6C0F0225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- Com espaço suficiente para acomodar o número de usuários atendido pelo equipamento e os educadores. </w:t>
            </w:r>
          </w:p>
          <w:p w:rsidR="5C98F5E8" w:rsidP="793136E0" w:rsidRDefault="5C98F5E8" w14:paraId="397E5747" w14:textId="4CB24F9E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- Metragem sugerida: 1,00 m² para cada ocupante. 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Ex</w:t>
            </w:r>
            <w:r w:rsidRPr="793136E0" w:rsidR="113850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emplo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: </w:t>
            </w:r>
            <w:r w:rsidRPr="793136E0" w:rsidR="0DE91E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a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brigo para 15 crianças/adolescentes e 2 educadores: 17,0 m²; Abrigo para 20 crianças/adolescen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tes 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 2 educadore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s:</w:t>
            </w:r>
            <w:r w:rsidRPr="793136E0" w:rsidR="5C98F5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22,0 m²</w:t>
            </w:r>
          </w:p>
        </w:tc>
      </w:tr>
    </w:tbl>
    <w:p xmlns:wp14="http://schemas.microsoft.com/office/word/2010/wordml" w:rsidP="415A2460" wp14:paraId="08999725" wp14:textId="337A477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12557BCB" wp14:textId="4BE8A8E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</w:t>
      </w:r>
      <w:r w:rsidRPr="415A2460" w:rsidR="215FD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2.3</w:t>
      </w:r>
      <w:r w:rsidRPr="415A2460" w:rsidR="5C98F5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Cozinha</w:t>
      </w:r>
    </w:p>
    <w:p xmlns:wp14="http://schemas.microsoft.com/office/word/2010/wordml" w:rsidP="415A2460" wp14:paraId="7F5075E6" wp14:textId="71255AAE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07D8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Mobiliário e utensílios suficientes para o número de crianças e adolescentes </w:t>
      </w:r>
      <w:r w:rsidRPr="415A2460" w:rsidR="707D8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atendid</w:t>
      </w:r>
      <w:r w:rsidRPr="415A2460" w:rsidR="707D8F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os</w:t>
      </w:r>
    </w:p>
    <w:p xmlns:wp14="http://schemas.microsoft.com/office/word/2010/wordml" w:rsidP="415A2460" wp14:paraId="2ED55397" wp14:textId="71F74038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0E9F4E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Condicionamento adequado dos produtos alimentícios</w:t>
      </w:r>
    </w:p>
    <w:p xmlns:wp14="http://schemas.microsoft.com/office/word/2010/wordml" w:rsidP="415A2460" wp14:paraId="153CC75B" wp14:textId="6CF9C252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0E9F4E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Itens alimentícios dentro do prazo de validade</w:t>
      </w:r>
    </w:p>
    <w:p xmlns:wp14="http://schemas.microsoft.com/office/word/2010/wordml" w:rsidP="415A2460" wp14:paraId="3816FFDC" wp14:textId="2371B912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0E9F4E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12486046">
        <w:trPr>
          <w:trHeight w:val="300"/>
        </w:trPr>
        <w:tc>
          <w:tcPr>
            <w:tcW w:w="9015" w:type="dxa"/>
            <w:tcMar/>
          </w:tcPr>
          <w:p w:rsidR="0E9F4ED5" w:rsidP="793136E0" w:rsidRDefault="0E9F4ED5" w14:paraId="6F2B8E93" w14:textId="33DE6722">
            <w:pPr>
              <w:pStyle w:val="Normal"/>
              <w:bidi w:val="0"/>
              <w:spacing w:after="0" w:afterAutospacing="off" w:line="276" w:lineRule="auto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</w:pPr>
            <w:r w:rsidRPr="793136E0" w:rsidR="0E9F4ED5">
              <w:rPr>
                <w:rFonts w:ascii="Calibri" w:hAnsi="Calibri" w:eastAsia="Calibri" w:cs="Calibri"/>
                <w:noProof w:val="0"/>
                <w:sz w:val="16"/>
                <w:szCs w:val="16"/>
                <w:lang w:val="pt-BR"/>
              </w:rPr>
              <w:t>Com espaço suficiente para acomodar utensílios e mobiliário para preparar alimentos para o número de usuários atendidos pelo equipamento e os cuidadores/educadores.</w:t>
            </w:r>
          </w:p>
        </w:tc>
      </w:tr>
    </w:tbl>
    <w:p xmlns:wp14="http://schemas.microsoft.com/office/word/2010/wordml" w:rsidP="415A2460" wp14:paraId="6A788588" wp14:textId="6A65521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42A59E3C" wp14:textId="174EA38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0E9F4E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</w:t>
      </w:r>
      <w:r w:rsidRPr="415A2460" w:rsidR="564F8A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2.4</w:t>
      </w:r>
      <w:r w:rsidRPr="415A2460" w:rsidR="0E9F4E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Sala de jantar/copa</w:t>
      </w:r>
    </w:p>
    <w:p xmlns:wp14="http://schemas.microsoft.com/office/word/2010/wordml" w:rsidP="415A2460" wp14:paraId="6FB5079E" wp14:textId="3513B903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1C8C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Dimensões adequadas para acomodar o número de </w:t>
      </w:r>
      <w:r w:rsidRPr="415A2460" w:rsidR="6FC16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crianças e adolescentes</w:t>
      </w:r>
      <w:r w:rsidRPr="415A2460" w:rsidR="71C8C2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atendidos e os cuidadores/educadores</w:t>
      </w:r>
    </w:p>
    <w:p xmlns:wp14="http://schemas.microsoft.com/office/word/2010/wordml" w:rsidP="415A2460" wp14:paraId="5EA6574A" wp14:textId="36A6958F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BE01E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7F1FCDFE">
        <w:trPr>
          <w:trHeight w:val="300"/>
        </w:trPr>
        <w:tc>
          <w:tcPr>
            <w:tcW w:w="9015" w:type="dxa"/>
            <w:tcMar/>
          </w:tcPr>
          <w:p w:rsidR="4BE01EAB" w:rsidP="793136E0" w:rsidRDefault="4BE01EAB" w14:paraId="510F9C0A" w14:textId="65F60D36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4BE01E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Com espaço suficiente para acomodar o número de usuários atendido pelo equipamento e os cuidadores/educadores. </w:t>
            </w:r>
            <w:r>
              <w:tab/>
            </w:r>
          </w:p>
          <w:p w:rsidR="4BE01EAB" w:rsidP="793136E0" w:rsidRDefault="4BE01EAB" w14:paraId="1FD2F77B" w14:textId="01A69D12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4BE01E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Pode</w:t>
            </w:r>
            <w:r w:rsidRPr="793136E0" w:rsidR="352BE2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rá ser </w:t>
            </w:r>
            <w:r w:rsidRPr="793136E0" w:rsidR="4BE01E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um cômodo independente ou estar anexado a outro cômodo (p</w:t>
            </w:r>
            <w:r w:rsidRPr="793136E0" w:rsidR="68F258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or exemplo, anexado</w:t>
            </w:r>
            <w:r w:rsidRPr="793136E0" w:rsidR="4BE01E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à sala de estar ou à cozinha).</w:t>
            </w:r>
            <w:r>
              <w:tab/>
            </w:r>
          </w:p>
          <w:p w:rsidR="4BE01EAB" w:rsidP="793136E0" w:rsidRDefault="4BE01EAB" w14:paraId="0855C0E6" w14:textId="644FBE51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4BE01E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Metragem sugerida: 1,00 m² para cada ocupante.</w:t>
            </w:r>
          </w:p>
        </w:tc>
      </w:tr>
    </w:tbl>
    <w:p xmlns:wp14="http://schemas.microsoft.com/office/word/2010/wordml" w:rsidP="415A2460" wp14:paraId="6F016F86" wp14:textId="546F119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472E1334" wp14:textId="155C282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DA51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</w:t>
      </w:r>
      <w:r w:rsidRPr="415A2460" w:rsidR="6313E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2.5</w:t>
      </w:r>
      <w:r w:rsidRPr="415A2460" w:rsidR="1DA51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Ambiente para estudo</w:t>
      </w:r>
    </w:p>
    <w:p xmlns:wp14="http://schemas.microsoft.com/office/word/2010/wordml" w:rsidP="415A2460" wp14:paraId="5ACBF842" wp14:textId="1C5D14EC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DA51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Mobiliário adequado e </w:t>
      </w:r>
      <w:r w:rsidRPr="415A2460" w:rsidR="1DA51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suficien</w:t>
      </w:r>
      <w:r w:rsidRPr="415A2460" w:rsidR="1DA51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te</w:t>
      </w:r>
    </w:p>
    <w:p xmlns:wp14="http://schemas.microsoft.com/office/word/2010/wordml" w:rsidP="415A2460" wp14:paraId="57932723" wp14:textId="3599AA5B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DA513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1420D689">
        <w:trPr>
          <w:trHeight w:val="300"/>
        </w:trPr>
        <w:tc>
          <w:tcPr>
            <w:tcW w:w="9015" w:type="dxa"/>
            <w:tcMar/>
          </w:tcPr>
          <w:p w:rsidR="1DA51396" w:rsidP="793136E0" w:rsidRDefault="1DA51396" w14:paraId="5DC8AA39" w14:textId="1128FD67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1DA513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Poderá haver espaço específico para esta finalidade ou, ainda, ser organizado em outros ambientes (quarto, copa)</w:t>
            </w:r>
            <w:r w:rsidRPr="793136E0" w:rsidR="7831F7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, com</w:t>
            </w:r>
            <w:r w:rsidRPr="793136E0" w:rsidR="1DA513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espaço suficiente e mobiliário adequado, quando o número de usuários não inviabilizar a realização de atividade de estudo/leitura.</w:t>
            </w:r>
          </w:p>
        </w:tc>
      </w:tr>
    </w:tbl>
    <w:p xmlns:wp14="http://schemas.microsoft.com/office/word/2010/wordml" w:rsidP="415A2460" wp14:paraId="22D871D9" wp14:textId="48CE368C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0824D42C" wp14:textId="10110DC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E1E91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5.2.6 Banheiros</w:t>
      </w:r>
    </w:p>
    <w:p xmlns:wp14="http://schemas.microsoft.com/office/word/2010/wordml" w:rsidP="415A2460" wp14:paraId="65E5230F" wp14:textId="5906DDB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Quantitativo suficiente para o número de crianças e adolescentes atendidos</w:t>
      </w:r>
    </w:p>
    <w:p xmlns:wp14="http://schemas.microsoft.com/office/word/2010/wordml" w:rsidP="793136E0" wp14:paraId="65F2090E" wp14:textId="1323371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Adaptações para </w:t>
      </w:r>
      <w:r w:rsidRPr="793136E0" w:rsidR="6FACF2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pessoas com deficiência</w:t>
      </w:r>
    </w:p>
    <w:p xmlns:wp14="http://schemas.microsoft.com/office/word/2010/wordml" w:rsidP="415A2460" wp14:paraId="12AFA37D" wp14:textId="715E2B34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61276709">
        <w:trPr>
          <w:trHeight w:val="300"/>
        </w:trPr>
        <w:tc>
          <w:tcPr>
            <w:tcW w:w="9015" w:type="dxa"/>
            <w:tcMar/>
          </w:tcPr>
          <w:p w:rsidR="7F8D05C2" w:rsidP="793136E0" w:rsidRDefault="7F8D05C2" w14:paraId="2AC2A165" w14:textId="4CB12D8E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7F8D0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Deve</w:t>
            </w:r>
            <w:r w:rsidRPr="793136E0" w:rsidR="455704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rá</w:t>
            </w:r>
            <w:r w:rsidRPr="793136E0" w:rsidR="7F8D0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haver 1 lavatório, 1 vaso sanitário e 1 chuveiro para até 6 (seis) crianças e adolescentes</w:t>
            </w:r>
            <w:r w:rsidRPr="793136E0" w:rsidR="373800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, e </w:t>
            </w:r>
            <w:r w:rsidRPr="793136E0" w:rsidR="7F8D0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1 lavatório, 1 vaso sanitário e </w:t>
            </w:r>
            <w:r w:rsidRPr="793136E0" w:rsidR="136D99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1 </w:t>
            </w:r>
            <w:r w:rsidRPr="793136E0" w:rsidR="7F8D0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chuveiro para os funcionários.</w:t>
            </w:r>
            <w:r w:rsidRPr="793136E0" w:rsidR="36DAB1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  <w:r w:rsidRPr="793136E0" w:rsidR="7F8D05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Pelo menos um dos banheiros deverá ser adaptado a pessoas com deficiência.</w:t>
            </w:r>
          </w:p>
        </w:tc>
      </w:tr>
    </w:tbl>
    <w:p xmlns:wp14="http://schemas.microsoft.com/office/word/2010/wordml" w:rsidP="415A2460" wp14:paraId="5ADCA414" wp14:textId="5DFB439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1CD98A23" wp14:textId="311CD17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</w:t>
      </w:r>
      <w:r w:rsidRPr="415A2460" w:rsidR="49AE10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2.7</w:t>
      </w: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Área de Serviço</w:t>
      </w:r>
    </w:p>
    <w:p xmlns:wp14="http://schemas.microsoft.com/office/word/2010/wordml" w:rsidP="415A2460" wp14:paraId="3652CFAC" wp14:textId="08E724BA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Dimensões adequadas e mobiliário e utensílios </w:t>
      </w: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suficiente</w:t>
      </w: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</w:p>
    <w:p xmlns:wp14="http://schemas.microsoft.com/office/word/2010/wordml" w:rsidP="415A2460" wp14:paraId="1B1E6CFE" wp14:textId="0ACB7DF4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F8D05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Condicionamento seguro dos produtos de limpeza e </w:t>
      </w:r>
      <w:r w:rsidRPr="415A2460" w:rsidR="44873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equipamentos </w:t>
      </w:r>
    </w:p>
    <w:p xmlns:wp14="http://schemas.microsoft.com/office/word/2010/wordml" w:rsidP="415A2460" wp14:paraId="4B36C5F0" wp14:textId="2CAAF771">
      <w:pPr>
        <w:pStyle w:val="ListParagraph"/>
        <w:numPr>
          <w:ilvl w:val="0"/>
          <w:numId w:val="19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4873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5014B7B5">
        <w:trPr>
          <w:trHeight w:val="300"/>
        </w:trPr>
        <w:tc>
          <w:tcPr>
            <w:tcW w:w="9015" w:type="dxa"/>
            <w:tcMar/>
          </w:tcPr>
          <w:p w:rsidR="448738C8" w:rsidP="793136E0" w:rsidRDefault="448738C8" w14:paraId="1531E922" w14:textId="2846A769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448738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Com espaço suficiente para acomodar utensílios e mobiliário para guardar equipamentos, objetos e produtos de limpeza e propiciar o cuidado com a higiene do abrigo, a roupa de cama, mesa</w:t>
            </w:r>
            <w:r w:rsidRPr="793136E0" w:rsidR="61888B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e</w:t>
            </w:r>
            <w:r w:rsidRPr="793136E0" w:rsidR="448738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banho e </w:t>
            </w:r>
            <w:r w:rsidRPr="793136E0" w:rsidR="3F45AF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o cuidado </w:t>
            </w:r>
            <w:r w:rsidRPr="793136E0" w:rsidR="448738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pessoal para o número de usuários atendido pelo equipamento.</w:t>
            </w:r>
          </w:p>
        </w:tc>
      </w:tr>
    </w:tbl>
    <w:p xmlns:wp14="http://schemas.microsoft.com/office/word/2010/wordml" w:rsidP="415A2460" wp14:paraId="54A15537" wp14:textId="68E2296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6F200910" wp14:textId="6B2E2D5B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4873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</w:t>
      </w:r>
      <w:r w:rsidRPr="415A2460" w:rsidR="4CD47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</w:t>
      </w:r>
      <w:r w:rsidRPr="415A2460" w:rsidR="44873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Área externa </w:t>
      </w:r>
    </w:p>
    <w:p xmlns:wp14="http://schemas.microsoft.com/office/word/2010/wordml" w:rsidP="415A2460" wp14:paraId="6DE542DF" wp14:textId="3525160E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448738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Espaços de convivência e brincadeira </w:t>
      </w:r>
      <w:r w:rsidRPr="415A2460" w:rsidR="1A2E94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equipados com itens de segurança</w:t>
      </w:r>
    </w:p>
    <w:p xmlns:wp14="http://schemas.microsoft.com/office/word/2010/wordml" w:rsidP="415A2460" wp14:paraId="2D91E86C" wp14:textId="21E1063B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A2E94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Brinquedos adequados à faixa etária atendida</w:t>
      </w:r>
    </w:p>
    <w:p xmlns:wp14="http://schemas.microsoft.com/office/word/2010/wordml" w:rsidP="415A2460" wp14:paraId="34C486F8" wp14:textId="6350C6B8">
      <w:pPr>
        <w:pStyle w:val="ListParagraph"/>
        <w:numPr>
          <w:ilvl w:val="0"/>
          <w:numId w:val="20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A2E94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Conservação, organização e limpeza do espaço e dos brinquedos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014B2300">
        <w:trPr>
          <w:trHeight w:val="300"/>
        </w:trPr>
        <w:tc>
          <w:tcPr>
            <w:tcW w:w="9015" w:type="dxa"/>
            <w:tcMar/>
          </w:tcPr>
          <w:p w:rsidR="7B791247" w:rsidP="793136E0" w:rsidRDefault="7B791247" w14:paraId="69FDC7AD" w14:textId="5836E52D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Espaços que possibilitem o convívio e brincadeiras, evitando-se a instalação de equipamentos que estejam fora do padrão </w:t>
            </w:r>
            <w:r w:rsidRPr="793136E0" w:rsidR="0F9E6A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socioeconômico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da realidade de origem dos usuários, como piscinas</w:t>
            </w:r>
            <w:r w:rsidRPr="793136E0" w:rsidR="55931C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e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saunas, de forma a não dificultar a reintegração familiar. Deve</w:t>
            </w:r>
            <w:r w:rsidRPr="793136E0" w:rsidR="7CC5B2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rá ser 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prioriza</w:t>
            </w:r>
            <w:r w:rsidRPr="793136E0" w:rsidR="1A38B6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da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a utilização dos equipamentos públicos ou comunitários de lazer, esporte e cultura, 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proporcionando maior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convívio comunitário e incentivando a socialização.</w:t>
            </w:r>
          </w:p>
          <w:p w:rsidR="7B791247" w:rsidP="793136E0" w:rsidRDefault="7B791247" w14:paraId="67C729D6" w14:textId="017AEEAD">
            <w:pPr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Os abrigos que tiverem 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espaços como quadra poliesportiva, piscinas</w:t>
            </w:r>
            <w:r w:rsidRPr="793136E0" w:rsidR="7B6181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e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praças</w:t>
            </w:r>
            <w:r w:rsidRPr="793136E0" w:rsidR="273FFE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deverão, gradativamente, possibilitar </w:t>
            </w:r>
            <w:r w:rsidRPr="793136E0" w:rsidR="67952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seu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uso pelas crianças e adolescentes da comunidade local, de modo a favorecer o convívio comunitário, </w:t>
            </w:r>
            <w:r w:rsidRPr="793136E0" w:rsidR="185B3E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garantindo-se</w:t>
            </w:r>
            <w:r w:rsidRPr="793136E0" w:rsidR="2E27DA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a preservação da privacidade e da segurança do espaço de moradia do abrigo.</w:t>
            </w:r>
          </w:p>
        </w:tc>
      </w:tr>
    </w:tbl>
    <w:p xmlns:wp14="http://schemas.microsoft.com/office/word/2010/wordml" w:rsidP="415A2460" wp14:paraId="496318F9" wp14:textId="54CFFD08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72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1D52B656" wp14:textId="38C7A901">
      <w:pPr>
        <w:pStyle w:val="Normal"/>
        <w:suppressLineNumbers w:val="0"/>
        <w:bidi w:val="0"/>
        <w:spacing w:after="0" w:afterAutospacing="off" w:line="276" w:lineRule="auto"/>
      </w:pPr>
      <w:r w:rsidRPr="793136E0" w:rsidR="00B94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5.4 </w:t>
      </w:r>
      <w:r w:rsidRPr="793136E0" w:rsidR="3E6A4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Espaços profissionais</w:t>
      </w:r>
    </w:p>
    <w:p w:rsidR="793136E0" w:rsidP="793136E0" w:rsidRDefault="793136E0" w14:paraId="6C9FFAF4" w14:textId="7CC26645">
      <w:pPr>
        <w:pStyle w:val="Normal"/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415A2460" wp14:paraId="39E6DA0C" wp14:textId="55BDED11">
      <w:pPr>
        <w:pStyle w:val="Normal"/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3E6A45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5.4.1 </w:t>
      </w:r>
      <w:r w:rsidRPr="415A2460" w:rsidR="00B94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Sala para equipe técnica </w:t>
      </w:r>
    </w:p>
    <w:p w:rsidR="7E300336" w:rsidP="415A2460" w:rsidRDefault="7E300336" w14:paraId="54025F13" w14:textId="2B8E89C6">
      <w:pPr>
        <w:pStyle w:val="ListParagraph"/>
        <w:numPr>
          <w:ilvl w:val="0"/>
          <w:numId w:val="21"/>
        </w:numPr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00B94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Mobiliário</w:t>
      </w:r>
      <w:r w:rsidRPr="415A2460" w:rsidR="6C22AA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acessórios</w:t>
      </w:r>
      <w:r w:rsidRPr="415A2460" w:rsidR="00B94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adequado</w:t>
      </w:r>
      <w:r w:rsidRPr="415A2460" w:rsidR="5F70B7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415A2460" w:rsidR="00B94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suficiente</w:t>
      </w:r>
      <w:r w:rsidRPr="415A2460" w:rsidR="15DCB4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 ao exercício da função</w:t>
      </w:r>
      <w:r w:rsidRPr="415A2460" w:rsidR="258159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técnica</w:t>
      </w:r>
    </w:p>
    <w:p w:rsidR="7E300336" w:rsidP="415A2460" w:rsidRDefault="7E300336" w14:paraId="39498F3D" w14:textId="69D52828">
      <w:pPr>
        <w:pStyle w:val="ListParagraph"/>
        <w:numPr>
          <w:ilvl w:val="0"/>
          <w:numId w:val="2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00B94F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 privativo</w:t>
      </w:r>
      <w:r w:rsidRPr="415A2460" w:rsidR="16C3EC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o trabalho </w:t>
      </w:r>
      <w:r w:rsidRPr="415A2460" w:rsidR="23DBF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técnico</w:t>
      </w:r>
    </w:p>
    <w:p w:rsidR="7E300336" w:rsidP="415A2460" w:rsidRDefault="7E300336" w14:paraId="64A2C110" w14:textId="2EE07F29">
      <w:pPr>
        <w:pStyle w:val="ListParagraph"/>
        <w:numPr>
          <w:ilvl w:val="0"/>
          <w:numId w:val="21"/>
        </w:numPr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3DBF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 separado do local de moradia das crianças e adolescentes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48CDBF3F" w14:paraId="45ADB71D">
        <w:trPr>
          <w:trHeight w:val="300"/>
        </w:trPr>
        <w:tc>
          <w:tcPr>
            <w:tcW w:w="9015" w:type="dxa"/>
            <w:tcMar/>
          </w:tcPr>
          <w:p w:rsidR="23DBF655" w:rsidP="793136E0" w:rsidRDefault="23DBF655" w14:paraId="17779857" w14:textId="6A565542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Com espaço e mobiliário suficiente para desenvolvimento de atividades de natureza técnica (elaboração de relatórios, atendimento, 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reuniões, 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etc</w:t>
            </w:r>
            <w:r w:rsidRPr="793136E0" w:rsidR="79293C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.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). Recomenda-s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que este espaço funcione em </w:t>
            </w:r>
            <w:r w:rsidRPr="793136E0" w:rsidR="7043AB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local 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específic</w:t>
            </w:r>
            <w:r w:rsidRPr="793136E0" w:rsidR="4B405C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o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para a área administrativa/técnica da instituição, separad</w:t>
            </w:r>
            <w:r w:rsidRPr="793136E0" w:rsidR="74665B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o</w:t>
            </w:r>
            <w:r w:rsidRPr="793136E0" w:rsidR="23DBF6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da área de moradia das crianças e adolescentes.</w:t>
            </w:r>
          </w:p>
        </w:tc>
      </w:tr>
    </w:tbl>
    <w:p w:rsidR="48CDBF3F" w:rsidP="48CDBF3F" w:rsidRDefault="48CDBF3F" w14:paraId="15325776" w14:textId="7DF9E902">
      <w:pPr>
        <w:pStyle w:val="Normal"/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E300336" w:rsidP="415A2460" w:rsidRDefault="7E300336" w14:paraId="32185C4F" w14:textId="4F17934A">
      <w:pPr>
        <w:pStyle w:val="Normal"/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B8E75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5.4.2 Sala </w:t>
      </w:r>
      <w:r w:rsidRPr="415A2460" w:rsidR="79F0C5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para a</w:t>
      </w:r>
      <w:r w:rsidRPr="415A2460" w:rsidR="1B8E75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coordenaçã</w:t>
      </w:r>
      <w:r w:rsidRPr="415A2460" w:rsidR="1B8E75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o/atividades administrativas</w:t>
      </w:r>
    </w:p>
    <w:p w:rsidR="7E300336" w:rsidP="415A2460" w:rsidRDefault="7E300336" w14:paraId="7C54319F" w14:textId="2966AFF9">
      <w:pPr>
        <w:pStyle w:val="ListParagraph"/>
        <w:numPr>
          <w:ilvl w:val="0"/>
          <w:numId w:val="22"/>
        </w:numPr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4366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Mobiliário e acessórios adequados e suficientes para atividades administrativas</w:t>
      </w:r>
    </w:p>
    <w:p w:rsidR="7E300336" w:rsidP="415A2460" w:rsidRDefault="7E300336" w14:paraId="4482AAAC" w14:textId="3F3D7D4C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4366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 suficiente para manter arquivos sigilosos</w:t>
      </w:r>
    </w:p>
    <w:p w:rsidR="7E300336" w:rsidP="415A2460" w:rsidRDefault="7E300336" w14:paraId="7A02C8DA" w14:textId="6194AAF6">
      <w:pPr>
        <w:pStyle w:val="ListParagraph"/>
        <w:numPr>
          <w:ilvl w:val="0"/>
          <w:numId w:val="22"/>
        </w:numPr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143667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 separado do local de moradia das crianças e adolescentes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793136E0" w14:paraId="6A51C600">
        <w:trPr>
          <w:trHeight w:val="300"/>
        </w:trPr>
        <w:tc>
          <w:tcPr>
            <w:tcW w:w="9015" w:type="dxa"/>
            <w:tcMar/>
          </w:tcPr>
          <w:p w:rsidR="2DA727EB" w:rsidP="793136E0" w:rsidRDefault="2DA727EB" w14:paraId="1E1967E1" w14:textId="4E273E5D">
            <w:pPr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Com espaço e mobiliário suficiente para desenvolvimento de atividades administrativas (área contábil / financeira, documental, </w:t>
            </w: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logística, etc.</w:t>
            </w: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). </w:t>
            </w:r>
          </w:p>
          <w:p w:rsidR="2DA727EB" w:rsidP="793136E0" w:rsidRDefault="2DA727EB" w14:paraId="59ABB154" w14:textId="455C15A4">
            <w:pPr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Deve</w:t>
            </w:r>
            <w:r w:rsidRPr="793136E0" w:rsidR="1F48F4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rá</w:t>
            </w: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ter área reservada para guarda de prontuários das crianças e adolescentes, em condições de segurança e sigilo. </w:t>
            </w:r>
          </w:p>
          <w:p w:rsidR="2DA727EB" w:rsidP="793136E0" w:rsidRDefault="2DA727EB" w14:paraId="0D742D9C" w14:textId="7D151BCA">
            <w:pPr>
              <w:pStyle w:val="Normal"/>
              <w:spacing w:after="0" w:afterAutospacing="off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Recomenda-se que este espaço funcione em local específic</w:t>
            </w:r>
            <w:r w:rsidRPr="793136E0" w:rsidR="03EA5B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o</w:t>
            </w:r>
            <w:r w:rsidRPr="793136E0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 para a área administrativa/técnica da instituição, separada da área de moradia das crianças e adolescentes.</w:t>
            </w:r>
          </w:p>
        </w:tc>
      </w:tr>
    </w:tbl>
    <w:p w:rsidR="7E300336" w:rsidP="415A2460" w:rsidRDefault="7E300336" w14:paraId="1E97158B" w14:textId="5F1A2411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E300336" w:rsidP="415A2460" w:rsidRDefault="7E300336" w14:paraId="6F5FD2D3" w14:textId="08F6CD2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DA72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5.4.3 Sala/espaço para reuniões</w:t>
      </w:r>
    </w:p>
    <w:p w:rsidR="7E300336" w:rsidP="415A2460" w:rsidRDefault="7E300336" w14:paraId="0D59145A" w14:textId="31AE0C63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DA72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Mobiliário e acessórios adequados e suficientes para receber grupos</w:t>
      </w:r>
    </w:p>
    <w:p w:rsidR="7E300336" w:rsidP="415A2460" w:rsidRDefault="7E300336" w14:paraId="4C9D4E43" w14:textId="18142CA0">
      <w:pPr>
        <w:pStyle w:val="ListParagraph"/>
        <w:numPr>
          <w:ilvl w:val="0"/>
          <w:numId w:val="22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DA72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 privativo e acolhedor</w:t>
      </w:r>
    </w:p>
    <w:p w:rsidR="7E300336" w:rsidP="415A2460" w:rsidRDefault="7E300336" w14:paraId="2EC26F97" w14:textId="6194AAF6">
      <w:pPr>
        <w:pStyle w:val="ListParagraph"/>
        <w:numPr>
          <w:ilvl w:val="0"/>
          <w:numId w:val="22"/>
        </w:numPr>
        <w:suppressLineNumbers w:val="0"/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2DA72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Espaço separado do local de moradia das crianças e adolescentes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15A2460" w:rsidTr="48CDBF3F" w14:paraId="02F1F52B">
        <w:trPr>
          <w:trHeight w:val="300"/>
        </w:trPr>
        <w:tc>
          <w:tcPr>
            <w:tcW w:w="9015" w:type="dxa"/>
            <w:tcMar/>
          </w:tcPr>
          <w:p w:rsidR="2DA727EB" w:rsidP="48CDBF3F" w:rsidRDefault="2DA727EB" w14:paraId="33B1861E" w14:textId="6C937784">
            <w:pPr>
              <w:spacing w:after="0" w:afterAutospacing="off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</w:pPr>
            <w:r w:rsidRPr="48CDBF3F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Com espaço e mobiliário suficiente para a r</w:t>
            </w:r>
            <w:r w:rsidRPr="48CDBF3F" w:rsidR="2DA727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ealização de reuniões de equipe e de atividades grupais com as famílias de origem</w:t>
            </w:r>
            <w:r w:rsidRPr="48CDBF3F" w:rsidR="01423A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 xml:space="preserve">, </w:t>
            </w:r>
            <w:r w:rsidRPr="48CDBF3F" w:rsidR="01423A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pt-BR"/>
              </w:rPr>
              <w:t>bem como encontros entre os acolhidos e familiares.</w:t>
            </w:r>
          </w:p>
        </w:tc>
      </w:tr>
    </w:tbl>
    <w:p w:rsidR="7E300336" w:rsidP="415A2460" w:rsidRDefault="7E300336" w14:paraId="11A9ADEF" w14:textId="45774094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E300336" w:rsidP="415A2460" w:rsidRDefault="7E300336" w14:paraId="60694A60" w14:textId="75F6BFDC">
      <w:pPr>
        <w:pStyle w:val="Normal"/>
        <w:spacing w:after="0" w:afterAutospacing="off" w:line="276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5B35F6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 </w:t>
      </w:r>
      <w:r w:rsidRPr="415A2460" w:rsidR="5B35F6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DADOS SOBRE AS CRIANÇAS E ADOLESCENTES EM ACOLHIMENTO INSTITUCIONAL </w:t>
      </w:r>
    </w:p>
    <w:p w:rsidR="7E300336" w:rsidP="415A2460" w:rsidRDefault="7E300336" w14:paraId="49016F97" w14:textId="65DAB10F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6.1 Número de crianças ou adolescentes acolhidos</w:t>
      </w:r>
    </w:p>
    <w:p w:rsidR="7E300336" w:rsidP="415A2460" w:rsidRDefault="7E300336" w14:paraId="37EC81B3" w14:textId="60ADCD3A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6.2 Faixa etária dos acolhidos</w:t>
      </w:r>
    </w:p>
    <w:p w:rsidR="7E300336" w:rsidP="415A2460" w:rsidRDefault="7E300336" w14:paraId="5CC3C4DC" w14:textId="02D44152">
      <w:pPr>
        <w:pStyle w:val="Normal"/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C7EF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6.3 Há criança ou adolescente com deficiência</w:t>
      </w:r>
      <w:r w:rsidRPr="415A2460" w:rsidR="2D5BEA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>,</w:t>
      </w:r>
      <w:r w:rsidRPr="415A2460" w:rsidR="538C77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 necessidades específicas de sa</w:t>
      </w:r>
      <w:r w:rsidRPr="415A2460" w:rsidR="349C70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  <w:t xml:space="preserve">úde, ou idade inferior a um ano? </w:t>
      </w:r>
    </w:p>
    <w:p w:rsidR="7E300336" w:rsidP="415A2460" w:rsidRDefault="7E300336" w14:paraId="4F7514AB" w14:textId="4685E5F8">
      <w:pPr>
        <w:pStyle w:val="Normal"/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</w:t>
      </w:r>
      <w:r w:rsidRPr="415A2460" w:rsidR="0327D5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Há criança ou adolescente </w:t>
      </w:r>
      <w:r w:rsidRPr="415A2460" w:rsidR="4AC3B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nesta </w:t>
      </w:r>
      <w:r w:rsidRPr="415A2460" w:rsidR="4AC3B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instituiçã</w:t>
      </w:r>
      <w:r w:rsidRPr="415A2460" w:rsidR="4AC3B0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415A2460" w:rsidR="471EB4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cu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jo(s) irmão(s) esteja(m) em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15A2460" w:rsidR="63A542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outro serviço de acolhimento (institucional ou familiar)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?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  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 </w:t>
      </w:r>
    </w:p>
    <w:p w:rsidR="7E300336" w:rsidP="793136E0" w:rsidRDefault="7E300336" w14:paraId="59B9CA8B" w14:textId="190F735B">
      <w:pPr>
        <w:pStyle w:val="Normal"/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7B7472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793136E0" w:rsidR="456E4A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Há crianças ou adolescentes acolhidos oriundos de outros </w:t>
      </w:r>
      <w:r w:rsidRPr="793136E0" w:rsidR="31BFB2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unicípios?  </w:t>
      </w:r>
    </w:p>
    <w:p w:rsidR="7E300336" w:rsidP="793136E0" w:rsidRDefault="7E300336" w14:paraId="420BA455" w14:textId="5DF786A0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00CDE2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793136E0" w:rsidR="3CFEB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Todas as crianças e adolescentes acolhidos no </w:t>
      </w:r>
      <w:r w:rsidRPr="793136E0" w:rsidR="5C8E6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erviço </w:t>
      </w:r>
      <w:r w:rsidRPr="793136E0" w:rsidR="7F7EF0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têm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</w:t>
      </w:r>
    </w:p>
    <w:p w:rsidR="7E300336" w:rsidP="793136E0" w:rsidRDefault="7E300336" w14:paraId="3320DD27" w14:textId="032AD281">
      <w:pPr>
        <w:pStyle w:val="ListParagraph"/>
        <w:numPr>
          <w:ilvl w:val="0"/>
          <w:numId w:val="23"/>
        </w:num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issão da Guia de </w:t>
      </w:r>
      <w:r w:rsidRPr="793136E0" w:rsidR="595AC7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olhimento?</w:t>
      </w:r>
    </w:p>
    <w:p w:rsidR="7E300336" w:rsidP="793136E0" w:rsidRDefault="7E300336" w14:paraId="033F6F5A" w14:textId="73FB2932">
      <w:pPr>
        <w:pStyle w:val="ListParagraph"/>
        <w:numPr>
          <w:ilvl w:val="0"/>
          <w:numId w:val="23"/>
        </w:num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Termo de </w:t>
      </w:r>
      <w:r w:rsidRPr="793136E0" w:rsidR="34D11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G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uarda em favor d</w:t>
      </w:r>
      <w:r w:rsidRPr="793136E0" w:rsidR="00B22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o(a) </w:t>
      </w:r>
      <w:r w:rsidRPr="793136E0" w:rsidR="00B22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coordenador(</w:t>
      </w:r>
      <w:r w:rsidRPr="793136E0" w:rsidR="00B22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a)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?      </w:t>
      </w:r>
    </w:p>
    <w:p w:rsidR="7E300336" w:rsidP="793136E0" w:rsidRDefault="7E300336" w14:paraId="4F39CE04" w14:textId="6F2F329A">
      <w:pPr>
        <w:pStyle w:val="ListParagraph"/>
        <w:numPr>
          <w:ilvl w:val="0"/>
          <w:numId w:val="23"/>
        </w:num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Plano Individual de Atendimento (PIA)?      </w:t>
      </w:r>
    </w:p>
    <w:p w:rsidR="7E300336" w:rsidP="793136E0" w:rsidRDefault="7E300336" w14:paraId="5CB79EF1" w14:textId="4C84BCD4">
      <w:pPr>
        <w:pStyle w:val="ListParagraph"/>
        <w:numPr>
          <w:ilvl w:val="0"/>
          <w:numId w:val="23"/>
        </w:num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Prontuário </w:t>
      </w:r>
      <w:r w:rsidRPr="793136E0" w:rsidR="3E848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ndividualizado e atualizado?</w:t>
      </w:r>
    </w:p>
    <w:p w:rsidR="7E300336" w:rsidP="793136E0" w:rsidRDefault="7E300336" w14:paraId="5D6038C5" w14:textId="7A2C165F">
      <w:pPr>
        <w:pStyle w:val="ListParagraph"/>
        <w:numPr>
          <w:ilvl w:val="0"/>
          <w:numId w:val="23"/>
        </w:num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4BBBBA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egistros (fotografias, filmagens, desenhos, trabalhos escolares e demais documentos) </w:t>
      </w:r>
      <w:r w:rsidRPr="793136E0" w:rsidR="63AE7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 su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história de vida e desenvolvimento? 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7E300336" w:rsidP="793136E0" w:rsidRDefault="7E300336" w14:paraId="1DB756FC" w14:textId="451ADC8C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93136E0" w:rsidR="044701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793136E0" w:rsidR="679CA9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Todos os acolhidos </w:t>
      </w:r>
      <w:r w:rsidRPr="793136E0" w:rsidR="4F9F03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têm </w:t>
      </w:r>
      <w:r w:rsidRPr="793136E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acesso aos serviços de atendimento à saúde (atenção básica e especializada) com prioridade? </w:t>
      </w:r>
    </w:p>
    <w:p w:rsidR="7E300336" w:rsidP="415A2460" w:rsidRDefault="7E300336" w14:paraId="3302BBAF" w14:textId="7EB93F4C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B13F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415A2460" w:rsidR="22519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Todos os acolhidos estão inseridos em atendimento psicológico com periodicidade adequada ao acompanhamento necessário? </w:t>
      </w:r>
    </w:p>
    <w:p w:rsidR="7E300336" w:rsidP="415A2460" w:rsidRDefault="7E300336" w14:paraId="4B6C9C3F" w14:textId="3B8CC531">
      <w:pPr>
        <w:bidi w:val="0"/>
        <w:spacing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2C981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415A2460" w:rsidR="31B9B1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</w:t>
      </w: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Todos os acolhidos estão inseridos em atividades comunitárias, de esporte e de lazer? </w:t>
      </w:r>
    </w:p>
    <w:p w:rsidR="7E300336" w:rsidP="415A2460" w:rsidRDefault="7E300336" w14:paraId="590E3190" w14:textId="552A26B4">
      <w:pPr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15A2460" w:rsidR="7A1844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 </w:t>
      </w:r>
    </w:p>
    <w:p w:rsidR="7E300336" w:rsidP="415A2460" w:rsidRDefault="7E300336" w14:paraId="690F1456" w14:textId="76A10F16">
      <w:pPr>
        <w:bidi w:val="0"/>
        <w:spacing w:after="0" w:afterAutospacing="off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7E300336" w:rsidP="415A2460" w:rsidRDefault="7E300336" w14:paraId="3515DB17" w14:textId="59BBE4AC">
      <w:p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415A2460" w:rsidR="5B35F69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7</w:t>
      </w:r>
      <w:r w:rsidRPr="415A2460" w:rsidR="4BB7168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SISTEMAS</w:t>
      </w:r>
      <w:r w:rsidRPr="415A2460" w:rsidR="4BB71680">
        <w:rPr>
          <w:rFonts w:ascii="Calibri" w:hAnsi="Calibri" w:eastAsia="Calibri" w:cs="Calibri"/>
          <w:noProof w:val="0"/>
          <w:sz w:val="22"/>
          <w:szCs w:val="22"/>
          <w:lang w:val="pt-PT"/>
        </w:rPr>
        <w:t> </w:t>
      </w:r>
    </w:p>
    <w:p w:rsidR="7E300336" w:rsidP="793136E0" w:rsidRDefault="7E300336" w14:paraId="6BB27FBD" w14:textId="4714C74E">
      <w:pPr>
        <w:spacing w:after="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93136E0" w:rsidR="017ED565">
        <w:rPr>
          <w:rFonts w:ascii="Calibri" w:hAnsi="Calibri" w:eastAsia="Calibri" w:cs="Calibri"/>
          <w:noProof w:val="0"/>
          <w:sz w:val="22"/>
          <w:szCs w:val="22"/>
          <w:lang w:val="pt-BR"/>
        </w:rPr>
        <w:t>7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.1 O cadastro das crianças e adolescentes acolhidos es</w:t>
      </w:r>
      <w:r w:rsidRPr="793136E0" w:rsidR="7A261EF4">
        <w:rPr>
          <w:rFonts w:ascii="Calibri" w:hAnsi="Calibri" w:eastAsia="Calibri" w:cs="Calibri"/>
          <w:noProof w:val="0"/>
          <w:sz w:val="22"/>
          <w:szCs w:val="22"/>
          <w:lang w:val="pt-BR"/>
        </w:rPr>
        <w:t>tá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atualizado no C</w:t>
      </w:r>
      <w:r w:rsidRPr="793136E0" w:rsidR="7DA9658E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adastro </w:t>
      </w:r>
      <w:r w:rsidRPr="793136E0" w:rsidR="6E4C34F9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Único Informatizado de Adoção e Acolhimento 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- Módulo Acolhimento?  </w:t>
      </w:r>
    </w:p>
    <w:p w:rsidR="7E300336" w:rsidP="793136E0" w:rsidRDefault="7E300336" w14:paraId="562F6571" w14:textId="4354E143">
      <w:pPr>
        <w:spacing w:after="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793136E0" w:rsidR="39AD0BC7">
        <w:rPr>
          <w:rFonts w:ascii="Calibri" w:hAnsi="Calibri" w:eastAsia="Calibri" w:cs="Calibri"/>
          <w:noProof w:val="0"/>
          <w:sz w:val="22"/>
          <w:szCs w:val="22"/>
          <w:lang w:val="pt-BR"/>
        </w:rPr>
        <w:t>7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.2 O cadastro das crianças e adolescentes acolhidos </w:t>
      </w:r>
      <w:r w:rsidRPr="793136E0" w:rsidR="718EAEDE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está 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atualizado no S</w:t>
      </w:r>
      <w:r w:rsidRPr="793136E0" w:rsidR="35DECFDF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istema 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N</w:t>
      </w:r>
      <w:r w:rsidRPr="793136E0" w:rsidR="034DBA8F">
        <w:rPr>
          <w:rFonts w:ascii="Calibri" w:hAnsi="Calibri" w:eastAsia="Calibri" w:cs="Calibri"/>
          <w:noProof w:val="0"/>
          <w:sz w:val="22"/>
          <w:szCs w:val="22"/>
          <w:lang w:val="pt-BR"/>
        </w:rPr>
        <w:t>acional de Adoção e Acolhimento</w:t>
      </w:r>
      <w:r w:rsidRPr="793136E0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? </w:t>
      </w:r>
    </w:p>
    <w:p w:rsidR="7E300336" w:rsidP="793136E0" w:rsidRDefault="7E300336" w14:paraId="42DF9F55" w14:textId="46A0D3A4">
      <w:pPr>
        <w:pStyle w:val="Normal"/>
        <w:spacing w:after="0" w:afterAutospacing="off" w:line="276" w:lineRule="auto"/>
        <w:jc w:val="both"/>
      </w:pPr>
      <w:r w:rsidRPr="6F3CA892" w:rsidR="4AE53AF1">
        <w:rPr>
          <w:rFonts w:ascii="Calibri" w:hAnsi="Calibri" w:eastAsia="Calibri" w:cs="Calibri"/>
          <w:noProof w:val="0"/>
          <w:sz w:val="22"/>
          <w:szCs w:val="22"/>
          <w:lang w:val="pt-BR"/>
        </w:rPr>
        <w:t>7</w:t>
      </w:r>
      <w:r w:rsidRPr="6F3CA892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.3 O número de crianças/adolescentes registrados no</w:t>
      </w:r>
      <w:r w:rsidRPr="6F3CA892" w:rsidR="420161D1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6F3CA892" w:rsidR="420161D1">
        <w:rPr>
          <w:rFonts w:ascii="Calibri" w:hAnsi="Calibri" w:eastAsia="Calibri" w:cs="Calibri"/>
          <w:noProof w:val="0"/>
          <w:sz w:val="22"/>
          <w:szCs w:val="22"/>
          <w:lang w:val="pt-BR"/>
        </w:rPr>
        <w:t>Cadastro Único Informatizado de Adoção e Acolhimento - Módulo Acolhimento</w:t>
      </w:r>
      <w:r w:rsidRPr="6F3CA892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e no </w:t>
      </w:r>
      <w:r w:rsidRPr="6F3CA892" w:rsidR="3EBC65FB">
        <w:rPr>
          <w:rFonts w:ascii="Calibri" w:hAnsi="Calibri" w:eastAsia="Calibri" w:cs="Calibri"/>
          <w:noProof w:val="0"/>
          <w:sz w:val="22"/>
          <w:szCs w:val="22"/>
          <w:lang w:val="pt-BR"/>
        </w:rPr>
        <w:t>Sistema Nacional de Adoção e Acolhimento</w:t>
      </w:r>
      <w:r w:rsidRPr="6F3CA892" w:rsidR="3EBC65FB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6F3CA892" w:rsidR="4BB71680">
        <w:rPr>
          <w:rFonts w:ascii="Calibri" w:hAnsi="Calibri" w:eastAsia="Calibri" w:cs="Calibri"/>
          <w:noProof w:val="0"/>
          <w:sz w:val="22"/>
          <w:szCs w:val="22"/>
          <w:lang w:val="pt-BR"/>
        </w:rPr>
        <w:t>corresponde ao número de acolhidos?</w:t>
      </w:r>
    </w:p>
    <w:p w:rsidR="6F3CA892" w:rsidP="6F3CA892" w:rsidRDefault="6F3CA892" w14:paraId="0C596867" w14:textId="696B87E0">
      <w:pPr>
        <w:pStyle w:val="Normal"/>
        <w:spacing w:after="0" w:afterAutospacing="off" w:line="276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36A78CAC" w:rsidP="48CDBF3F" w:rsidRDefault="36A78CAC" w14:paraId="70F23E1B" w14:textId="23B984D0">
      <w:pPr>
        <w:pStyle w:val="Normal"/>
        <w:spacing w:after="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48CDBF3F" w:rsidR="36A78CA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8 ENCAMINHAMENTOS E ORIENTAÇÕES NECESSÁRIAS</w:t>
      </w:r>
      <w:r w:rsidRPr="48CDBF3F" w:rsidR="36A78CA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</w:t>
      </w:r>
    </w:p>
    <w:p w:rsidR="6C545750" w:rsidP="6C545750" w:rsidRDefault="6C545750" w14:paraId="2E3413E8" w14:textId="00F96C7E">
      <w:p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2C1316F6" w:rsidP="6C545750" w:rsidRDefault="2C1316F6" w14:paraId="0C9CCCF8" w14:textId="4E1533EC">
      <w:pPr>
        <w:spacing w:after="0" w:afterAutospacing="off" w:line="276" w:lineRule="auto"/>
      </w:pPr>
      <w:r w:rsidRPr="48CDBF3F" w:rsidR="77BD6FD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9</w:t>
      </w:r>
      <w:r w:rsidRPr="48CDBF3F" w:rsidR="2C1316F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OUTRAS OBSERVAÇÕES</w:t>
      </w:r>
      <w:r w:rsidRPr="48CDBF3F" w:rsidR="2C1316F6">
        <w:rPr>
          <w:rFonts w:ascii="Calibri" w:hAnsi="Calibri" w:eastAsia="Calibri" w:cs="Calibri"/>
          <w:noProof w:val="0"/>
          <w:sz w:val="22"/>
          <w:szCs w:val="22"/>
          <w:lang w:val="pt-PT"/>
        </w:rPr>
        <w:t> </w:t>
      </w:r>
    </w:p>
    <w:p w:rsidR="6C545750" w:rsidP="6F3CA892" w:rsidRDefault="6C545750" w14:paraId="2B523191" w14:textId="0E896646">
      <w:p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</w:p>
    <w:p w:rsidR="6C545750" w:rsidP="6F3CA892" w:rsidRDefault="6C545750" w14:paraId="4E626A0A" w14:textId="5463E73C">
      <w:p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</w:p>
    <w:p w:rsidR="6C545750" w:rsidP="6F3CA892" w:rsidRDefault="6C545750" w14:paraId="1DAEB041" w14:textId="3557E6BD">
      <w:pPr>
        <w:pStyle w:val="Normal"/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PT"/>
        </w:rPr>
      </w:pPr>
    </w:p>
    <w:p w:rsidR="6C545750" w:rsidP="6C545750" w:rsidRDefault="6C545750" w14:paraId="6B9FAA97" w14:textId="42DAB9BB">
      <w:pPr>
        <w:spacing w:after="0" w:afterAutospacing="off" w:line="276" w:lineRule="auto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7E300336" w:rsidP="415A2460" w:rsidRDefault="7E300336" w14:paraId="3CDCDA35" w14:textId="79A1810E">
      <w:pPr>
        <w:spacing w:after="0" w:afterAutospacing="off" w:line="276" w:lineRule="auto"/>
      </w:pPr>
      <w:r>
        <w:br w:type="page"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17cce634de7488b"/>
      <w:footerReference w:type="default" r:id="R0cf826c47c704c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5A2460" w:rsidTr="415A2460" w14:paraId="6F3A51CA">
      <w:trPr>
        <w:trHeight w:val="300"/>
      </w:trPr>
      <w:tc>
        <w:tcPr>
          <w:tcW w:w="3005" w:type="dxa"/>
          <w:tcMar/>
        </w:tcPr>
        <w:p w:rsidR="415A2460" w:rsidP="415A2460" w:rsidRDefault="415A2460" w14:paraId="1590BB16" w14:textId="4EBE136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15A2460" w:rsidP="415A2460" w:rsidRDefault="415A2460" w14:paraId="4B75346F" w14:textId="46AACB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15A2460" w:rsidP="415A2460" w:rsidRDefault="415A2460" w14:paraId="788E9495" w14:textId="2BB8844F">
          <w:pPr>
            <w:pStyle w:val="Header"/>
            <w:bidi w:val="0"/>
            <w:ind w:right="-115"/>
            <w:jc w:val="right"/>
          </w:pPr>
        </w:p>
      </w:tc>
    </w:tr>
  </w:tbl>
  <w:p w:rsidR="415A2460" w:rsidP="415A2460" w:rsidRDefault="415A2460" w14:paraId="3299D183" w14:textId="571FBE7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5A2460" w:rsidTr="415A2460" w14:paraId="1CD34E00">
      <w:trPr>
        <w:trHeight w:val="300"/>
      </w:trPr>
      <w:tc>
        <w:tcPr>
          <w:tcW w:w="3005" w:type="dxa"/>
          <w:tcMar/>
        </w:tcPr>
        <w:p w:rsidR="415A2460" w:rsidP="415A2460" w:rsidRDefault="415A2460" w14:paraId="092DA333" w14:textId="2043556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15A2460" w:rsidP="415A2460" w:rsidRDefault="415A2460" w14:paraId="3960EAFF" w14:textId="3D22BC00">
          <w:pPr>
            <w:pStyle w:val="Header"/>
            <w:bidi w:val="0"/>
            <w:jc w:val="center"/>
          </w:pPr>
          <w:r w:rsidR="415A2460">
            <w:drawing>
              <wp:inline wp14:editId="1C39F527" wp14:anchorId="30E75CCA">
                <wp:extent cx="1609725" cy="600075"/>
                <wp:effectExtent l="0" t="0" r="0" b="0"/>
                <wp:docPr id="191185474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f2bbdded37342b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415A2460" w:rsidP="415A2460" w:rsidRDefault="415A2460" w14:paraId="6AED2EB8" w14:textId="64F790D0">
          <w:pPr>
            <w:pStyle w:val="Header"/>
            <w:bidi w:val="0"/>
            <w:ind w:right="-115"/>
            <w:jc w:val="right"/>
          </w:pPr>
        </w:p>
      </w:tc>
    </w:tr>
  </w:tbl>
  <w:p w:rsidR="415A2460" w:rsidP="415A2460" w:rsidRDefault="415A2460" w14:paraId="446377FD" w14:textId="7A2201C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699668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049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fde0d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88f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ace1d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d852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ebe9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a0e6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f837a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130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f953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5d7c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0785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7e6c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22d4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10558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5e66e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a560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baad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1c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2478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7dfc2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a8a8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f59ca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17dd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367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edf2c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a06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4a80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e347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a17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3c10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AA70A"/>
    <w:rsid w:val="00565357"/>
    <w:rsid w:val="00B22561"/>
    <w:rsid w:val="00B94F12"/>
    <w:rsid w:val="00CDE29E"/>
    <w:rsid w:val="00E21115"/>
    <w:rsid w:val="00E35A97"/>
    <w:rsid w:val="00E854AF"/>
    <w:rsid w:val="00FE2150"/>
    <w:rsid w:val="01423A0E"/>
    <w:rsid w:val="0171C502"/>
    <w:rsid w:val="017ED565"/>
    <w:rsid w:val="018AAAF7"/>
    <w:rsid w:val="018FE3A7"/>
    <w:rsid w:val="01C4AB3D"/>
    <w:rsid w:val="01C9DAE6"/>
    <w:rsid w:val="0215F0FE"/>
    <w:rsid w:val="029C19EB"/>
    <w:rsid w:val="02ADE405"/>
    <w:rsid w:val="0327D53B"/>
    <w:rsid w:val="033CBC6F"/>
    <w:rsid w:val="034DBA8F"/>
    <w:rsid w:val="036A5540"/>
    <w:rsid w:val="037C183A"/>
    <w:rsid w:val="0382BFA4"/>
    <w:rsid w:val="03DBC758"/>
    <w:rsid w:val="03EA5B54"/>
    <w:rsid w:val="04470146"/>
    <w:rsid w:val="0492A688"/>
    <w:rsid w:val="0496C119"/>
    <w:rsid w:val="04BF1A60"/>
    <w:rsid w:val="04E7ED66"/>
    <w:rsid w:val="04F23AA0"/>
    <w:rsid w:val="04F4CC21"/>
    <w:rsid w:val="0514836D"/>
    <w:rsid w:val="05442882"/>
    <w:rsid w:val="056A714F"/>
    <w:rsid w:val="058496BF"/>
    <w:rsid w:val="05EE9826"/>
    <w:rsid w:val="06893450"/>
    <w:rsid w:val="06AD15A7"/>
    <w:rsid w:val="07205284"/>
    <w:rsid w:val="07272AD4"/>
    <w:rsid w:val="072BC660"/>
    <w:rsid w:val="072E2465"/>
    <w:rsid w:val="07629DB0"/>
    <w:rsid w:val="076C3B9A"/>
    <w:rsid w:val="07A52D7D"/>
    <w:rsid w:val="07BDBFAB"/>
    <w:rsid w:val="07D01B84"/>
    <w:rsid w:val="0812F606"/>
    <w:rsid w:val="084346F1"/>
    <w:rsid w:val="08552FAF"/>
    <w:rsid w:val="0884145D"/>
    <w:rsid w:val="088E4D49"/>
    <w:rsid w:val="08C02F5D"/>
    <w:rsid w:val="08C7E22E"/>
    <w:rsid w:val="08D27501"/>
    <w:rsid w:val="08E216EC"/>
    <w:rsid w:val="08EF4FB6"/>
    <w:rsid w:val="08F6E099"/>
    <w:rsid w:val="096EFF9C"/>
    <w:rsid w:val="099E354B"/>
    <w:rsid w:val="09A14692"/>
    <w:rsid w:val="0A58A414"/>
    <w:rsid w:val="0A7AE08E"/>
    <w:rsid w:val="0A8CBC56"/>
    <w:rsid w:val="0AE28A0D"/>
    <w:rsid w:val="0B27F6B2"/>
    <w:rsid w:val="0B5F7B9A"/>
    <w:rsid w:val="0B6AAF78"/>
    <w:rsid w:val="0B753BA8"/>
    <w:rsid w:val="0B8E2DC7"/>
    <w:rsid w:val="0B8F0E06"/>
    <w:rsid w:val="0BAB7520"/>
    <w:rsid w:val="0D05BD32"/>
    <w:rsid w:val="0D4B386E"/>
    <w:rsid w:val="0D4C6442"/>
    <w:rsid w:val="0D9CA3A8"/>
    <w:rsid w:val="0DD6443E"/>
    <w:rsid w:val="0DE91E42"/>
    <w:rsid w:val="0E095171"/>
    <w:rsid w:val="0E17AAA8"/>
    <w:rsid w:val="0E83A89E"/>
    <w:rsid w:val="0E9F4ED5"/>
    <w:rsid w:val="0F5641AC"/>
    <w:rsid w:val="0F7B7D48"/>
    <w:rsid w:val="0F9E6A23"/>
    <w:rsid w:val="0FAD7EAD"/>
    <w:rsid w:val="0FB29BE0"/>
    <w:rsid w:val="102F3680"/>
    <w:rsid w:val="105D0972"/>
    <w:rsid w:val="10883102"/>
    <w:rsid w:val="10B79596"/>
    <w:rsid w:val="10E76D8B"/>
    <w:rsid w:val="10F1BC3F"/>
    <w:rsid w:val="1138509B"/>
    <w:rsid w:val="11ACD3BD"/>
    <w:rsid w:val="11E42494"/>
    <w:rsid w:val="12233BF6"/>
    <w:rsid w:val="12958AC1"/>
    <w:rsid w:val="12B4886F"/>
    <w:rsid w:val="12BC2E0D"/>
    <w:rsid w:val="12D1B863"/>
    <w:rsid w:val="12E9917E"/>
    <w:rsid w:val="136D9970"/>
    <w:rsid w:val="1383093B"/>
    <w:rsid w:val="138627ED"/>
    <w:rsid w:val="139C3AE6"/>
    <w:rsid w:val="142B028E"/>
    <w:rsid w:val="143667CD"/>
    <w:rsid w:val="145605A9"/>
    <w:rsid w:val="145E68E6"/>
    <w:rsid w:val="1484CC84"/>
    <w:rsid w:val="1493031D"/>
    <w:rsid w:val="14FC5950"/>
    <w:rsid w:val="153C1BAC"/>
    <w:rsid w:val="158106B0"/>
    <w:rsid w:val="15DCB470"/>
    <w:rsid w:val="164700FB"/>
    <w:rsid w:val="16606056"/>
    <w:rsid w:val="16C3EC24"/>
    <w:rsid w:val="16CB1AC5"/>
    <w:rsid w:val="16D8CC8A"/>
    <w:rsid w:val="173987D2"/>
    <w:rsid w:val="174B43AC"/>
    <w:rsid w:val="176528CD"/>
    <w:rsid w:val="177174B0"/>
    <w:rsid w:val="177BE8BC"/>
    <w:rsid w:val="179CBCDB"/>
    <w:rsid w:val="17A0AD24"/>
    <w:rsid w:val="17AE383F"/>
    <w:rsid w:val="17DDC6DA"/>
    <w:rsid w:val="17E51333"/>
    <w:rsid w:val="185B3E07"/>
    <w:rsid w:val="188F350A"/>
    <w:rsid w:val="18FBCC21"/>
    <w:rsid w:val="1920480A"/>
    <w:rsid w:val="194EE0A9"/>
    <w:rsid w:val="1973CBD6"/>
    <w:rsid w:val="1995A190"/>
    <w:rsid w:val="1998D941"/>
    <w:rsid w:val="199AE75D"/>
    <w:rsid w:val="19A2E120"/>
    <w:rsid w:val="19AF57A7"/>
    <w:rsid w:val="19F3CBF9"/>
    <w:rsid w:val="1A2E94BF"/>
    <w:rsid w:val="1A2E9D2F"/>
    <w:rsid w:val="1A38B621"/>
    <w:rsid w:val="1A556F43"/>
    <w:rsid w:val="1A691AA6"/>
    <w:rsid w:val="1A8A6B40"/>
    <w:rsid w:val="1AD6EC99"/>
    <w:rsid w:val="1ADA2E1A"/>
    <w:rsid w:val="1AF1E4CA"/>
    <w:rsid w:val="1B0E314A"/>
    <w:rsid w:val="1B401CB3"/>
    <w:rsid w:val="1B593683"/>
    <w:rsid w:val="1B611F63"/>
    <w:rsid w:val="1B8E7571"/>
    <w:rsid w:val="1BB63831"/>
    <w:rsid w:val="1BC7C6B4"/>
    <w:rsid w:val="1C3303E9"/>
    <w:rsid w:val="1C353D96"/>
    <w:rsid w:val="1C416EE0"/>
    <w:rsid w:val="1C781CA8"/>
    <w:rsid w:val="1C7AFB47"/>
    <w:rsid w:val="1D0CEDA1"/>
    <w:rsid w:val="1D0F32A5"/>
    <w:rsid w:val="1D1A3037"/>
    <w:rsid w:val="1D3F1D22"/>
    <w:rsid w:val="1D7E0CEE"/>
    <w:rsid w:val="1D891325"/>
    <w:rsid w:val="1D921883"/>
    <w:rsid w:val="1DA51396"/>
    <w:rsid w:val="1DF082B9"/>
    <w:rsid w:val="1E209CBB"/>
    <w:rsid w:val="1E4CB26E"/>
    <w:rsid w:val="1E58C8F6"/>
    <w:rsid w:val="1E85D21C"/>
    <w:rsid w:val="1E9C79F0"/>
    <w:rsid w:val="1EA8C444"/>
    <w:rsid w:val="1ECA909F"/>
    <w:rsid w:val="1ECE5FCF"/>
    <w:rsid w:val="1EF7CD3A"/>
    <w:rsid w:val="1F16CE12"/>
    <w:rsid w:val="1F18FD5E"/>
    <w:rsid w:val="1F3E45F0"/>
    <w:rsid w:val="1F48F474"/>
    <w:rsid w:val="1FC26ED8"/>
    <w:rsid w:val="20013BCD"/>
    <w:rsid w:val="20125407"/>
    <w:rsid w:val="201FD07D"/>
    <w:rsid w:val="20310AC7"/>
    <w:rsid w:val="212D3AE0"/>
    <w:rsid w:val="214FEA84"/>
    <w:rsid w:val="215FDFD9"/>
    <w:rsid w:val="21994D2F"/>
    <w:rsid w:val="21A55573"/>
    <w:rsid w:val="21C4F7CA"/>
    <w:rsid w:val="220B4E91"/>
    <w:rsid w:val="2228686F"/>
    <w:rsid w:val="222C48D3"/>
    <w:rsid w:val="22519462"/>
    <w:rsid w:val="2259F461"/>
    <w:rsid w:val="22772FE0"/>
    <w:rsid w:val="22A8D1D1"/>
    <w:rsid w:val="22D0FFA5"/>
    <w:rsid w:val="22D357F3"/>
    <w:rsid w:val="22D39668"/>
    <w:rsid w:val="22D68851"/>
    <w:rsid w:val="22D7718B"/>
    <w:rsid w:val="23175464"/>
    <w:rsid w:val="233C7BA5"/>
    <w:rsid w:val="235D1C0D"/>
    <w:rsid w:val="239210C6"/>
    <w:rsid w:val="239CAE50"/>
    <w:rsid w:val="23CF6CAC"/>
    <w:rsid w:val="23DBF655"/>
    <w:rsid w:val="24462A25"/>
    <w:rsid w:val="246130B7"/>
    <w:rsid w:val="2489F939"/>
    <w:rsid w:val="24E9D7D0"/>
    <w:rsid w:val="250E68BD"/>
    <w:rsid w:val="2525B58A"/>
    <w:rsid w:val="2547EC92"/>
    <w:rsid w:val="254D5614"/>
    <w:rsid w:val="258159A2"/>
    <w:rsid w:val="25A149EC"/>
    <w:rsid w:val="25C87500"/>
    <w:rsid w:val="26188F0B"/>
    <w:rsid w:val="26319DEE"/>
    <w:rsid w:val="26833B91"/>
    <w:rsid w:val="268719EC"/>
    <w:rsid w:val="26E1D61D"/>
    <w:rsid w:val="271E6812"/>
    <w:rsid w:val="273FFEC4"/>
    <w:rsid w:val="275319A1"/>
    <w:rsid w:val="27982A67"/>
    <w:rsid w:val="2798877A"/>
    <w:rsid w:val="27AD5142"/>
    <w:rsid w:val="27E7E105"/>
    <w:rsid w:val="282BBF89"/>
    <w:rsid w:val="2892EB50"/>
    <w:rsid w:val="28ED24F0"/>
    <w:rsid w:val="290AEC51"/>
    <w:rsid w:val="2913D8FB"/>
    <w:rsid w:val="2976CE9F"/>
    <w:rsid w:val="29A12BCE"/>
    <w:rsid w:val="29DCEAA3"/>
    <w:rsid w:val="29E4CD45"/>
    <w:rsid w:val="29FAEE33"/>
    <w:rsid w:val="2A0A7622"/>
    <w:rsid w:val="2A6A2D5B"/>
    <w:rsid w:val="2A7C4E5F"/>
    <w:rsid w:val="2AE20097"/>
    <w:rsid w:val="2AFAB6DC"/>
    <w:rsid w:val="2B53E45F"/>
    <w:rsid w:val="2C1316F6"/>
    <w:rsid w:val="2C8AE1AA"/>
    <w:rsid w:val="2CD038F7"/>
    <w:rsid w:val="2CEFB10A"/>
    <w:rsid w:val="2D146908"/>
    <w:rsid w:val="2D5BEA0D"/>
    <w:rsid w:val="2DA727EB"/>
    <w:rsid w:val="2DAB1900"/>
    <w:rsid w:val="2DD56172"/>
    <w:rsid w:val="2DDC4695"/>
    <w:rsid w:val="2E27DAFD"/>
    <w:rsid w:val="2E2E188C"/>
    <w:rsid w:val="2E52B892"/>
    <w:rsid w:val="2E7C48B8"/>
    <w:rsid w:val="2EB865FF"/>
    <w:rsid w:val="2EE94780"/>
    <w:rsid w:val="2F176722"/>
    <w:rsid w:val="2F27E741"/>
    <w:rsid w:val="2F8EDF00"/>
    <w:rsid w:val="2F990F38"/>
    <w:rsid w:val="3027ECC7"/>
    <w:rsid w:val="309836E6"/>
    <w:rsid w:val="30CC1691"/>
    <w:rsid w:val="30CEEA32"/>
    <w:rsid w:val="30DE067E"/>
    <w:rsid w:val="30FF0B50"/>
    <w:rsid w:val="318492ED"/>
    <w:rsid w:val="31875E6A"/>
    <w:rsid w:val="31B9B11A"/>
    <w:rsid w:val="31BFB20A"/>
    <w:rsid w:val="31F8EEF3"/>
    <w:rsid w:val="324F2952"/>
    <w:rsid w:val="32B02917"/>
    <w:rsid w:val="32DFFE57"/>
    <w:rsid w:val="33017540"/>
    <w:rsid w:val="343181D0"/>
    <w:rsid w:val="343CABA1"/>
    <w:rsid w:val="347F4FDA"/>
    <w:rsid w:val="349C7062"/>
    <w:rsid w:val="34B8BC79"/>
    <w:rsid w:val="34D11598"/>
    <w:rsid w:val="34DA9DAB"/>
    <w:rsid w:val="352BE285"/>
    <w:rsid w:val="352ECEBE"/>
    <w:rsid w:val="35488580"/>
    <w:rsid w:val="356C3A2F"/>
    <w:rsid w:val="3594F1BA"/>
    <w:rsid w:val="35B61EF6"/>
    <w:rsid w:val="35C10519"/>
    <w:rsid w:val="35C54244"/>
    <w:rsid w:val="35D86C55"/>
    <w:rsid w:val="35DECFDF"/>
    <w:rsid w:val="35E261F0"/>
    <w:rsid w:val="36116328"/>
    <w:rsid w:val="361A0362"/>
    <w:rsid w:val="365EF1EB"/>
    <w:rsid w:val="36A78CAC"/>
    <w:rsid w:val="36BDFD18"/>
    <w:rsid w:val="36DAB144"/>
    <w:rsid w:val="36F8C688"/>
    <w:rsid w:val="370CC54A"/>
    <w:rsid w:val="37373232"/>
    <w:rsid w:val="37380086"/>
    <w:rsid w:val="373B0541"/>
    <w:rsid w:val="375E491C"/>
    <w:rsid w:val="379C2B2E"/>
    <w:rsid w:val="384800E5"/>
    <w:rsid w:val="3878C62F"/>
    <w:rsid w:val="38A08B1B"/>
    <w:rsid w:val="38C3FCF5"/>
    <w:rsid w:val="38CD4F23"/>
    <w:rsid w:val="38D78A8D"/>
    <w:rsid w:val="399F7908"/>
    <w:rsid w:val="39AD0BC7"/>
    <w:rsid w:val="39B93331"/>
    <w:rsid w:val="39CE0AAF"/>
    <w:rsid w:val="39D37F05"/>
    <w:rsid w:val="3A9FAE61"/>
    <w:rsid w:val="3AF2ECC6"/>
    <w:rsid w:val="3B1B46E4"/>
    <w:rsid w:val="3B56D87C"/>
    <w:rsid w:val="3BA8B73C"/>
    <w:rsid w:val="3BE45442"/>
    <w:rsid w:val="3C135E76"/>
    <w:rsid w:val="3C2FA9A9"/>
    <w:rsid w:val="3C4C3222"/>
    <w:rsid w:val="3C8E064C"/>
    <w:rsid w:val="3C9A88B0"/>
    <w:rsid w:val="3CB89BB7"/>
    <w:rsid w:val="3CFB0615"/>
    <w:rsid w:val="3CFEBD40"/>
    <w:rsid w:val="3D47BA36"/>
    <w:rsid w:val="3D4B6C4C"/>
    <w:rsid w:val="3D7F6BE6"/>
    <w:rsid w:val="3DA0FCDC"/>
    <w:rsid w:val="3DA62491"/>
    <w:rsid w:val="3DDAA9BC"/>
    <w:rsid w:val="3E229B44"/>
    <w:rsid w:val="3E25A069"/>
    <w:rsid w:val="3E3DA0AA"/>
    <w:rsid w:val="3E60DB9E"/>
    <w:rsid w:val="3E6A4577"/>
    <w:rsid w:val="3E73BB1F"/>
    <w:rsid w:val="3E848369"/>
    <w:rsid w:val="3EBC65FB"/>
    <w:rsid w:val="3F0AEDC0"/>
    <w:rsid w:val="3F341070"/>
    <w:rsid w:val="3F45AFB4"/>
    <w:rsid w:val="3F986EF9"/>
    <w:rsid w:val="3F9ADC80"/>
    <w:rsid w:val="3FAC834F"/>
    <w:rsid w:val="40A50214"/>
    <w:rsid w:val="40D4484D"/>
    <w:rsid w:val="40FBC368"/>
    <w:rsid w:val="411A7D30"/>
    <w:rsid w:val="41267DCC"/>
    <w:rsid w:val="415A2460"/>
    <w:rsid w:val="41A0D5D0"/>
    <w:rsid w:val="41AEDB10"/>
    <w:rsid w:val="41B693BA"/>
    <w:rsid w:val="41E24CAA"/>
    <w:rsid w:val="41E5466C"/>
    <w:rsid w:val="420161D1"/>
    <w:rsid w:val="42269A55"/>
    <w:rsid w:val="42D55AD5"/>
    <w:rsid w:val="42D72233"/>
    <w:rsid w:val="42F5E3DF"/>
    <w:rsid w:val="4339A5D8"/>
    <w:rsid w:val="4344C85E"/>
    <w:rsid w:val="4389DC6C"/>
    <w:rsid w:val="441C85C9"/>
    <w:rsid w:val="446571C0"/>
    <w:rsid w:val="44747D19"/>
    <w:rsid w:val="447F796D"/>
    <w:rsid w:val="448738C8"/>
    <w:rsid w:val="44964317"/>
    <w:rsid w:val="44CFD903"/>
    <w:rsid w:val="44FC5891"/>
    <w:rsid w:val="451762C1"/>
    <w:rsid w:val="452BEB8C"/>
    <w:rsid w:val="454A98D9"/>
    <w:rsid w:val="455704D7"/>
    <w:rsid w:val="4565FA73"/>
    <w:rsid w:val="456C85B3"/>
    <w:rsid w:val="456E4AD8"/>
    <w:rsid w:val="4590BE59"/>
    <w:rsid w:val="45A36BA8"/>
    <w:rsid w:val="45B3B8B9"/>
    <w:rsid w:val="45BAC59E"/>
    <w:rsid w:val="46326BDE"/>
    <w:rsid w:val="466CDD61"/>
    <w:rsid w:val="466F5832"/>
    <w:rsid w:val="468D8F15"/>
    <w:rsid w:val="46A64DBC"/>
    <w:rsid w:val="46C15C7A"/>
    <w:rsid w:val="46CE09A3"/>
    <w:rsid w:val="46E3CE93"/>
    <w:rsid w:val="46F5D41E"/>
    <w:rsid w:val="471EB401"/>
    <w:rsid w:val="4721C9BA"/>
    <w:rsid w:val="474B103B"/>
    <w:rsid w:val="4752B627"/>
    <w:rsid w:val="47A8CA78"/>
    <w:rsid w:val="47CBFF3F"/>
    <w:rsid w:val="47D5E9F5"/>
    <w:rsid w:val="48110009"/>
    <w:rsid w:val="48173259"/>
    <w:rsid w:val="484BEE0C"/>
    <w:rsid w:val="48689C7A"/>
    <w:rsid w:val="48C1CD6A"/>
    <w:rsid w:val="48CDBF3F"/>
    <w:rsid w:val="48E6D62A"/>
    <w:rsid w:val="49157A4D"/>
    <w:rsid w:val="4918C1EB"/>
    <w:rsid w:val="49371A28"/>
    <w:rsid w:val="49AE1031"/>
    <w:rsid w:val="49B295A3"/>
    <w:rsid w:val="49FEBED4"/>
    <w:rsid w:val="4A0D493F"/>
    <w:rsid w:val="4A4E3B32"/>
    <w:rsid w:val="4A5FA5C3"/>
    <w:rsid w:val="4ABF1642"/>
    <w:rsid w:val="4AC3B092"/>
    <w:rsid w:val="4AD3C1D7"/>
    <w:rsid w:val="4AE53AF1"/>
    <w:rsid w:val="4B405CF2"/>
    <w:rsid w:val="4B768B37"/>
    <w:rsid w:val="4B974314"/>
    <w:rsid w:val="4B9BCAAA"/>
    <w:rsid w:val="4BB71680"/>
    <w:rsid w:val="4BBBBAB0"/>
    <w:rsid w:val="4BC56EA0"/>
    <w:rsid w:val="4BE01EAB"/>
    <w:rsid w:val="4C5CF6F1"/>
    <w:rsid w:val="4C92A0D7"/>
    <w:rsid w:val="4CD4707A"/>
    <w:rsid w:val="4CE96C5A"/>
    <w:rsid w:val="4D1EFEE7"/>
    <w:rsid w:val="4D655EB0"/>
    <w:rsid w:val="4DAEB4FA"/>
    <w:rsid w:val="4DBF0CD3"/>
    <w:rsid w:val="4DE8F971"/>
    <w:rsid w:val="4DEEB39C"/>
    <w:rsid w:val="4E1E91F9"/>
    <w:rsid w:val="4E2441EB"/>
    <w:rsid w:val="4E331021"/>
    <w:rsid w:val="4EB92508"/>
    <w:rsid w:val="4F12262F"/>
    <w:rsid w:val="4F711E54"/>
    <w:rsid w:val="4F9F03BC"/>
    <w:rsid w:val="4FF74424"/>
    <w:rsid w:val="502A71B8"/>
    <w:rsid w:val="503AC020"/>
    <w:rsid w:val="5040F905"/>
    <w:rsid w:val="510B9BE9"/>
    <w:rsid w:val="515AAE5B"/>
    <w:rsid w:val="518FBB87"/>
    <w:rsid w:val="519833A5"/>
    <w:rsid w:val="51B840AC"/>
    <w:rsid w:val="51BB5D10"/>
    <w:rsid w:val="51E379AC"/>
    <w:rsid w:val="529A0C7C"/>
    <w:rsid w:val="529F9769"/>
    <w:rsid w:val="52BF4CA1"/>
    <w:rsid w:val="5321A512"/>
    <w:rsid w:val="532CD33F"/>
    <w:rsid w:val="537B2BF9"/>
    <w:rsid w:val="538C779C"/>
    <w:rsid w:val="539F0EFB"/>
    <w:rsid w:val="53A255B0"/>
    <w:rsid w:val="545E0A95"/>
    <w:rsid w:val="548032A2"/>
    <w:rsid w:val="5481D931"/>
    <w:rsid w:val="54982B3E"/>
    <w:rsid w:val="54C44CD5"/>
    <w:rsid w:val="54F3FE2A"/>
    <w:rsid w:val="55196491"/>
    <w:rsid w:val="5526396C"/>
    <w:rsid w:val="5566F623"/>
    <w:rsid w:val="55931CB4"/>
    <w:rsid w:val="55A61FD0"/>
    <w:rsid w:val="55E4A9A6"/>
    <w:rsid w:val="5605DA0D"/>
    <w:rsid w:val="563E4122"/>
    <w:rsid w:val="564F8A95"/>
    <w:rsid w:val="565B5270"/>
    <w:rsid w:val="566E0346"/>
    <w:rsid w:val="569D8CE6"/>
    <w:rsid w:val="56AB6863"/>
    <w:rsid w:val="56DBBCA1"/>
    <w:rsid w:val="56F1436D"/>
    <w:rsid w:val="571A86E2"/>
    <w:rsid w:val="573716A0"/>
    <w:rsid w:val="573E85BC"/>
    <w:rsid w:val="57B3F786"/>
    <w:rsid w:val="57E7F493"/>
    <w:rsid w:val="582B32A4"/>
    <w:rsid w:val="5862D817"/>
    <w:rsid w:val="58B2322A"/>
    <w:rsid w:val="5957748D"/>
    <w:rsid w:val="595AC710"/>
    <w:rsid w:val="5961488B"/>
    <w:rsid w:val="596C7441"/>
    <w:rsid w:val="5A212748"/>
    <w:rsid w:val="5A284CE7"/>
    <w:rsid w:val="5A5511FC"/>
    <w:rsid w:val="5A658777"/>
    <w:rsid w:val="5A7A6F7E"/>
    <w:rsid w:val="5AC3167F"/>
    <w:rsid w:val="5AD620D1"/>
    <w:rsid w:val="5ADDFD5F"/>
    <w:rsid w:val="5AE717A5"/>
    <w:rsid w:val="5B2D4D61"/>
    <w:rsid w:val="5B35F69D"/>
    <w:rsid w:val="5BBC2C24"/>
    <w:rsid w:val="5BF5A3B2"/>
    <w:rsid w:val="5C0002CA"/>
    <w:rsid w:val="5C453FE6"/>
    <w:rsid w:val="5C6EEF4C"/>
    <w:rsid w:val="5C830D17"/>
    <w:rsid w:val="5C8E6E74"/>
    <w:rsid w:val="5C98F5E8"/>
    <w:rsid w:val="5CD16478"/>
    <w:rsid w:val="5D6E36FF"/>
    <w:rsid w:val="5D86B513"/>
    <w:rsid w:val="5DA9CC7E"/>
    <w:rsid w:val="5DB13F57"/>
    <w:rsid w:val="5DB3E0B8"/>
    <w:rsid w:val="5DCAF168"/>
    <w:rsid w:val="5E42BA17"/>
    <w:rsid w:val="5E5D9B3D"/>
    <w:rsid w:val="5EA7B295"/>
    <w:rsid w:val="5EBB6F8D"/>
    <w:rsid w:val="5EFEA2CD"/>
    <w:rsid w:val="5F6F6AFE"/>
    <w:rsid w:val="5F70B779"/>
    <w:rsid w:val="5F809D0C"/>
    <w:rsid w:val="5F9CED86"/>
    <w:rsid w:val="5FA0029E"/>
    <w:rsid w:val="5FBCF673"/>
    <w:rsid w:val="5FC851BE"/>
    <w:rsid w:val="5FE03811"/>
    <w:rsid w:val="60268B75"/>
    <w:rsid w:val="60734968"/>
    <w:rsid w:val="60F44697"/>
    <w:rsid w:val="610470C8"/>
    <w:rsid w:val="6107DD61"/>
    <w:rsid w:val="610B4C2A"/>
    <w:rsid w:val="6129AAA2"/>
    <w:rsid w:val="612B3CF2"/>
    <w:rsid w:val="6141AAD1"/>
    <w:rsid w:val="61888BD4"/>
    <w:rsid w:val="619E96DB"/>
    <w:rsid w:val="6211B0FE"/>
    <w:rsid w:val="6213718A"/>
    <w:rsid w:val="6228395A"/>
    <w:rsid w:val="626A8402"/>
    <w:rsid w:val="62CD4BFE"/>
    <w:rsid w:val="62E87322"/>
    <w:rsid w:val="630C50DD"/>
    <w:rsid w:val="6313EFE0"/>
    <w:rsid w:val="6372F22C"/>
    <w:rsid w:val="6380580E"/>
    <w:rsid w:val="63A542A9"/>
    <w:rsid w:val="63AE76C7"/>
    <w:rsid w:val="63CCBF89"/>
    <w:rsid w:val="6437DC18"/>
    <w:rsid w:val="6444037A"/>
    <w:rsid w:val="6450FB5A"/>
    <w:rsid w:val="64809EDA"/>
    <w:rsid w:val="652A67C1"/>
    <w:rsid w:val="652A824A"/>
    <w:rsid w:val="6581967F"/>
    <w:rsid w:val="658CC558"/>
    <w:rsid w:val="659B6EF9"/>
    <w:rsid w:val="65C21608"/>
    <w:rsid w:val="6664DBB9"/>
    <w:rsid w:val="667506D5"/>
    <w:rsid w:val="669B2D75"/>
    <w:rsid w:val="66FB7E4C"/>
    <w:rsid w:val="671533CE"/>
    <w:rsid w:val="672C8A0E"/>
    <w:rsid w:val="675E174F"/>
    <w:rsid w:val="67734DC8"/>
    <w:rsid w:val="6777A2B1"/>
    <w:rsid w:val="6795206F"/>
    <w:rsid w:val="679CA9D4"/>
    <w:rsid w:val="67D2CD15"/>
    <w:rsid w:val="67DB001E"/>
    <w:rsid w:val="6814F226"/>
    <w:rsid w:val="681AA043"/>
    <w:rsid w:val="68461205"/>
    <w:rsid w:val="6883CD62"/>
    <w:rsid w:val="68F25854"/>
    <w:rsid w:val="69141BC4"/>
    <w:rsid w:val="692C5F0A"/>
    <w:rsid w:val="693BC603"/>
    <w:rsid w:val="695B2A3E"/>
    <w:rsid w:val="69BBDB88"/>
    <w:rsid w:val="69C53A7D"/>
    <w:rsid w:val="6A5AEEF6"/>
    <w:rsid w:val="6A857EB1"/>
    <w:rsid w:val="6B005C79"/>
    <w:rsid w:val="6B6184D0"/>
    <w:rsid w:val="6BC26CEB"/>
    <w:rsid w:val="6BD9E6EC"/>
    <w:rsid w:val="6C0BFEE8"/>
    <w:rsid w:val="6C22AA0C"/>
    <w:rsid w:val="6C24C293"/>
    <w:rsid w:val="6C545750"/>
    <w:rsid w:val="6C736A87"/>
    <w:rsid w:val="6C88B6A2"/>
    <w:rsid w:val="6CA0FDB8"/>
    <w:rsid w:val="6CE0C3B6"/>
    <w:rsid w:val="6D4FCEFC"/>
    <w:rsid w:val="6D57824A"/>
    <w:rsid w:val="6D5D906C"/>
    <w:rsid w:val="6D61CABA"/>
    <w:rsid w:val="6D776ED1"/>
    <w:rsid w:val="6D90239E"/>
    <w:rsid w:val="6DD83AC1"/>
    <w:rsid w:val="6E4A0F25"/>
    <w:rsid w:val="6E4C34F9"/>
    <w:rsid w:val="6E4E9BE0"/>
    <w:rsid w:val="6E5FFF6B"/>
    <w:rsid w:val="6E6E1F83"/>
    <w:rsid w:val="6E8B27B7"/>
    <w:rsid w:val="6E9AD80D"/>
    <w:rsid w:val="6EB0BF17"/>
    <w:rsid w:val="6F2574C6"/>
    <w:rsid w:val="6F3CA892"/>
    <w:rsid w:val="6F574D65"/>
    <w:rsid w:val="6FACF28D"/>
    <w:rsid w:val="6FB71EE6"/>
    <w:rsid w:val="6FBFB0C2"/>
    <w:rsid w:val="6FC16655"/>
    <w:rsid w:val="6FDB5BA5"/>
    <w:rsid w:val="6FE15860"/>
    <w:rsid w:val="6FE4CA0C"/>
    <w:rsid w:val="6FE702E7"/>
    <w:rsid w:val="6FF605E2"/>
    <w:rsid w:val="70279330"/>
    <w:rsid w:val="704376EE"/>
    <w:rsid w:val="7043ABAC"/>
    <w:rsid w:val="705AA70A"/>
    <w:rsid w:val="707D8F8F"/>
    <w:rsid w:val="7089919B"/>
    <w:rsid w:val="708B6E27"/>
    <w:rsid w:val="70AD521F"/>
    <w:rsid w:val="70C9F15D"/>
    <w:rsid w:val="71013269"/>
    <w:rsid w:val="71175AAD"/>
    <w:rsid w:val="71381F89"/>
    <w:rsid w:val="717F710D"/>
    <w:rsid w:val="718EAEDE"/>
    <w:rsid w:val="71C8C243"/>
    <w:rsid w:val="71EBC6F6"/>
    <w:rsid w:val="72360E30"/>
    <w:rsid w:val="7236A6FF"/>
    <w:rsid w:val="723E8639"/>
    <w:rsid w:val="7280FC16"/>
    <w:rsid w:val="72C9812F"/>
    <w:rsid w:val="72DE90CF"/>
    <w:rsid w:val="72F5E25B"/>
    <w:rsid w:val="73195C93"/>
    <w:rsid w:val="73391729"/>
    <w:rsid w:val="735BFE00"/>
    <w:rsid w:val="73823419"/>
    <w:rsid w:val="73ED78AD"/>
    <w:rsid w:val="744BCB39"/>
    <w:rsid w:val="74665B1A"/>
    <w:rsid w:val="7470A093"/>
    <w:rsid w:val="747FCCBD"/>
    <w:rsid w:val="74B0CAB9"/>
    <w:rsid w:val="74B73C02"/>
    <w:rsid w:val="74C8B38C"/>
    <w:rsid w:val="750989C8"/>
    <w:rsid w:val="7543EF31"/>
    <w:rsid w:val="7558548C"/>
    <w:rsid w:val="75E15C6F"/>
    <w:rsid w:val="7650791F"/>
    <w:rsid w:val="76710CA9"/>
    <w:rsid w:val="76F94A81"/>
    <w:rsid w:val="771DFB2C"/>
    <w:rsid w:val="772B6F37"/>
    <w:rsid w:val="7756D44B"/>
    <w:rsid w:val="777CAA75"/>
    <w:rsid w:val="77BD6FDB"/>
    <w:rsid w:val="77CE5043"/>
    <w:rsid w:val="77F6557C"/>
    <w:rsid w:val="7831F70F"/>
    <w:rsid w:val="788FA87C"/>
    <w:rsid w:val="78A7B1DB"/>
    <w:rsid w:val="78AF030E"/>
    <w:rsid w:val="7910D7A7"/>
    <w:rsid w:val="792720F0"/>
    <w:rsid w:val="79293C89"/>
    <w:rsid w:val="793136E0"/>
    <w:rsid w:val="7949195D"/>
    <w:rsid w:val="795A7AF6"/>
    <w:rsid w:val="795E7C0E"/>
    <w:rsid w:val="79798500"/>
    <w:rsid w:val="79CC9F74"/>
    <w:rsid w:val="79E0D523"/>
    <w:rsid w:val="79F0C5C5"/>
    <w:rsid w:val="7A18444B"/>
    <w:rsid w:val="7A23A37C"/>
    <w:rsid w:val="7A261EF4"/>
    <w:rsid w:val="7A28D404"/>
    <w:rsid w:val="7A536E34"/>
    <w:rsid w:val="7A5A33AC"/>
    <w:rsid w:val="7A6B62EF"/>
    <w:rsid w:val="7AA0A28C"/>
    <w:rsid w:val="7AFF06BF"/>
    <w:rsid w:val="7B01B524"/>
    <w:rsid w:val="7B0B890E"/>
    <w:rsid w:val="7B13FED2"/>
    <w:rsid w:val="7B6181DB"/>
    <w:rsid w:val="7B620E0B"/>
    <w:rsid w:val="7B6BEFE7"/>
    <w:rsid w:val="7B6DF9FE"/>
    <w:rsid w:val="7B74720C"/>
    <w:rsid w:val="7B791247"/>
    <w:rsid w:val="7B8E3A36"/>
    <w:rsid w:val="7BACD9DC"/>
    <w:rsid w:val="7BD4231A"/>
    <w:rsid w:val="7C273935"/>
    <w:rsid w:val="7C746242"/>
    <w:rsid w:val="7C7EFF24"/>
    <w:rsid w:val="7CC5B2AD"/>
    <w:rsid w:val="7CCBBA54"/>
    <w:rsid w:val="7D3A6976"/>
    <w:rsid w:val="7D3DD6EE"/>
    <w:rsid w:val="7D564FF3"/>
    <w:rsid w:val="7D910572"/>
    <w:rsid w:val="7D97B6B2"/>
    <w:rsid w:val="7DA9658E"/>
    <w:rsid w:val="7E1706AB"/>
    <w:rsid w:val="7E29CA2A"/>
    <w:rsid w:val="7E300336"/>
    <w:rsid w:val="7E452F72"/>
    <w:rsid w:val="7E745781"/>
    <w:rsid w:val="7E8D02CF"/>
    <w:rsid w:val="7E933DE1"/>
    <w:rsid w:val="7EDCCE07"/>
    <w:rsid w:val="7F604AD2"/>
    <w:rsid w:val="7F7EF0E1"/>
    <w:rsid w:val="7F8D05C2"/>
    <w:rsid w:val="7FB0C3D2"/>
    <w:rsid w:val="7FBE0039"/>
    <w:rsid w:val="7FDE1DC5"/>
    <w:rsid w:val="7FE2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A70A"/>
  <w15:chartTrackingRefBased/>
  <w15:docId w15:val="{74C9E6FE-4068-48E8-AADE-2D4FF5548B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9B295A3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415A246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5A246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a3a3b479145444d" /><Relationship Type="http://schemas.openxmlformats.org/officeDocument/2006/relationships/header" Target="header.xml" Id="R917cce634de7488b" /><Relationship Type="http://schemas.openxmlformats.org/officeDocument/2006/relationships/footer" Target="footer.xml" Id="R0cf826c47c704c7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f2bbdded37342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8D121477EDF4F8BF7BFECB30A5D87" ma:contentTypeVersion="17" ma:contentTypeDescription="Crie um novo documento." ma:contentTypeScope="" ma:versionID="319c786570e0d5b06c888805301f543d">
  <xsd:schema xmlns:xsd="http://www.w3.org/2001/XMLSchema" xmlns:xs="http://www.w3.org/2001/XMLSchema" xmlns:p="http://schemas.microsoft.com/office/2006/metadata/properties" xmlns:ns2="8dd429cc-92fc-470e-b877-3b2927aa4e81" xmlns:ns3="a18784af-0acf-4032-b73b-ed545ed66c2d" targetNamespace="http://schemas.microsoft.com/office/2006/metadata/properties" ma:root="true" ma:fieldsID="bde4e1bb10cef402cfdcc08800d825c0" ns2:_="" ns3:_="">
    <xsd:import namespace="8dd429cc-92fc-470e-b877-3b2927aa4e81"/>
    <xsd:import namespace="a18784af-0acf-4032-b73b-ed545ed66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429cc-92fc-470e-b877-3b2927aa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84af-0acf-4032-b73b-ed545ed66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3c83480-4aad-424b-8eac-0ffa8ee81d31}" ma:internalName="TaxCatchAll" ma:showField="CatchAllData" ma:web="a18784af-0acf-4032-b73b-ed545ed66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d429cc-92fc-470e-b877-3b2927aa4e81">
      <Terms xmlns="http://schemas.microsoft.com/office/infopath/2007/PartnerControls"/>
    </lcf76f155ced4ddcb4097134ff3c332f>
    <TaxCatchAll xmlns="a18784af-0acf-4032-b73b-ed545ed66c2d" xsi:nil="true"/>
  </documentManagement>
</p:properties>
</file>

<file path=customXml/itemProps1.xml><?xml version="1.0" encoding="utf-8"?>
<ds:datastoreItem xmlns:ds="http://schemas.openxmlformats.org/officeDocument/2006/customXml" ds:itemID="{835D9007-C1FA-44C9-862B-78F40C5B162C}"/>
</file>

<file path=customXml/itemProps2.xml><?xml version="1.0" encoding="utf-8"?>
<ds:datastoreItem xmlns:ds="http://schemas.openxmlformats.org/officeDocument/2006/customXml" ds:itemID="{6F8B3E46-454B-417F-A405-4DC09E9C67B7}"/>
</file>

<file path=customXml/itemProps3.xml><?xml version="1.0" encoding="utf-8"?>
<ds:datastoreItem xmlns:ds="http://schemas.openxmlformats.org/officeDocument/2006/customXml" ds:itemID="{B435C8AC-0174-46C2-9B0D-9E07A129CC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Lisiane Pahl</dc:creator>
  <cp:keywords/>
  <dc:description/>
  <cp:lastModifiedBy>Lisiane Pahl</cp:lastModifiedBy>
  <dcterms:created xsi:type="dcterms:W3CDTF">2025-01-17T18:36:43Z</dcterms:created>
  <dcterms:modified xsi:type="dcterms:W3CDTF">2026-01-12T20:56:06Z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0x010100C5D8D121477EDF4F8BF7BFECB30A5D87</vt:lpwstr>
  </property>
  <property fmtid="{D5CDD505-2E9C-101B-9397-08002B2CF9AE}" pid="3" name="MediaServiceImageTags">
    <vt:lpwstr/>
  </property>
</Properties>
</file>